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哈尔滨工业大学（威海）2024年“青春杯”羽毛球赛规程</w:t>
      </w:r>
    </w:p>
    <w:p>
      <w:pPr>
        <w:keepNext w:val="0"/>
        <w:keepLines w:val="0"/>
        <w:pageBreakBefore w:val="0"/>
        <w:widowControl w:val="0"/>
        <w:kinsoku/>
        <w:wordWrap/>
        <w:overflowPunct/>
        <w:topLinePunct w:val="0"/>
        <w:autoSpaceDE/>
        <w:autoSpaceDN/>
        <w:bidi w:val="0"/>
        <w:adjustRightInd/>
        <w:snapToGrid/>
        <w:spacing w:line="240" w:lineRule="auto"/>
        <w:ind w:leftChars="0" w:firstLine="561" w:firstLineChars="200"/>
        <w:textAlignment w:val="auto"/>
        <w:rPr>
          <w:rFonts w:hint="default" w:ascii="华文楷体" w:hAnsi="华文楷体" w:eastAsia="华文楷体" w:cs="华文楷体"/>
          <w:b/>
          <w:bCs/>
          <w:sz w:val="28"/>
          <w:szCs w:val="28"/>
          <w:lang w:val="en-US" w:eastAsia="zh-CN"/>
        </w:rPr>
      </w:pPr>
      <w:r>
        <w:rPr>
          <w:rFonts w:hint="eastAsia" w:ascii="华文楷体" w:hAnsi="华文楷体" w:eastAsia="华文楷体" w:cs="华文楷体"/>
          <w:b/>
          <w:bCs/>
          <w:sz w:val="28"/>
          <w:szCs w:val="28"/>
          <w:lang w:val="en-US" w:eastAsia="zh-CN"/>
        </w:rPr>
        <w:t>一、活动前期准备</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w:t>
      </w:r>
      <w:r>
        <w:rPr>
          <w:rFonts w:hint="eastAsia" w:ascii="华文楷体" w:hAnsi="华文楷体" w:eastAsia="华文楷体" w:cs="华文楷体"/>
          <w:b w:val="0"/>
          <w:bCs w:val="0"/>
          <w:sz w:val="28"/>
          <w:szCs w:val="28"/>
          <w:lang w:val="en-US" w:eastAsia="zh-CN"/>
        </w:rPr>
        <w:t>一</w:t>
      </w:r>
      <w:r>
        <w:rPr>
          <w:rFonts w:hint="eastAsia" w:ascii="华文楷体" w:hAnsi="华文楷体" w:eastAsia="华文楷体" w:cs="华文楷体"/>
          <w:b w:val="0"/>
          <w:bCs w:val="0"/>
          <w:sz w:val="28"/>
          <w:szCs w:val="28"/>
        </w:rPr>
        <w:t>）院队组建与训练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1" w:firstLineChars="200"/>
        <w:textAlignment w:val="auto"/>
        <w:rPr>
          <w:rFonts w:hint="eastAsia" w:ascii="华文楷体" w:hAnsi="华文楷体" w:eastAsia="华文楷体" w:cs="华文楷体"/>
          <w:bCs/>
          <w:kern w:val="0"/>
          <w:sz w:val="28"/>
          <w:szCs w:val="28"/>
        </w:rPr>
      </w:pPr>
      <w:r>
        <w:rPr>
          <w:rFonts w:hint="eastAsia" w:ascii="华文楷体" w:hAnsi="华文楷体" w:eastAsia="华文楷体" w:cs="华文楷体"/>
          <w:b/>
          <w:bCs/>
          <w:sz w:val="28"/>
          <w:szCs w:val="28"/>
        </w:rPr>
        <w:t xml:space="preserve"> </w:t>
      </w:r>
      <w:r>
        <w:rPr>
          <w:rFonts w:hint="eastAsia" w:ascii="华文楷体" w:hAnsi="华文楷体" w:eastAsia="华文楷体" w:cs="华文楷体"/>
          <w:sz w:val="28"/>
          <w:szCs w:val="28"/>
        </w:rPr>
        <w:t>由羽毛球协会与各院学生会及校体育部合作共同组建，由各院文体部负责宣传和报名人数、名单统计，由羽毛球协会派出的两位领队负责各个院队员选拔训练，训练场地由羽毛球协会向校体育部申请，训练内容由各领队安排。</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w:t>
      </w:r>
      <w:r>
        <w:rPr>
          <w:rFonts w:hint="eastAsia" w:ascii="华文楷体" w:hAnsi="华文楷体" w:eastAsia="华文楷体" w:cs="华文楷体"/>
          <w:b w:val="0"/>
          <w:bCs w:val="0"/>
          <w:sz w:val="28"/>
          <w:szCs w:val="28"/>
          <w:lang w:val="en-US" w:eastAsia="zh-CN"/>
        </w:rPr>
        <w:t>二</w:t>
      </w:r>
      <w:r>
        <w:rPr>
          <w:rFonts w:hint="eastAsia" w:ascii="华文楷体" w:hAnsi="华文楷体" w:eastAsia="华文楷体" w:cs="华文楷体"/>
          <w:b w:val="0"/>
          <w:bCs w:val="0"/>
          <w:sz w:val="28"/>
          <w:szCs w:val="28"/>
        </w:rPr>
        <w:t>）活动项目</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第一阶段：</w:t>
      </w:r>
      <w:r>
        <w:rPr>
          <w:rFonts w:hint="eastAsia" w:ascii="华文楷体" w:hAnsi="华文楷体" w:eastAsia="华文楷体" w:cs="华文楷体"/>
          <w:sz w:val="28"/>
          <w:szCs w:val="28"/>
        </w:rPr>
        <w:t>团体赛，各院系派一支代表队</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共</w:t>
      </w:r>
      <w:r>
        <w:rPr>
          <w:rFonts w:hint="eastAsia" w:ascii="华文楷体" w:hAnsi="华文楷体" w:eastAsia="华文楷体" w:cs="华文楷体"/>
          <w:sz w:val="28"/>
          <w:szCs w:val="28"/>
          <w:lang w:val="en-US" w:eastAsia="zh-CN"/>
        </w:rPr>
        <w:t>十一</w:t>
      </w:r>
      <w:r>
        <w:rPr>
          <w:rFonts w:hint="eastAsia" w:ascii="华文楷体" w:hAnsi="华文楷体" w:eastAsia="华文楷体" w:cs="华文楷体"/>
          <w:sz w:val="28"/>
          <w:szCs w:val="28"/>
        </w:rPr>
        <w:t>只代表队参赛。每支代表队需有能力参加</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男单</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男双</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混双</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女单五个比赛项目，每支队伍8-1</w:t>
      </w:r>
      <w:r>
        <w:rPr>
          <w:rFonts w:hint="eastAsia" w:ascii="华文楷体" w:hAnsi="华文楷体" w:eastAsia="华文楷体" w:cs="华文楷体"/>
          <w:sz w:val="28"/>
          <w:szCs w:val="28"/>
          <w:lang w:val="en-US" w:eastAsia="zh-CN"/>
        </w:rPr>
        <w:t>0</w:t>
      </w:r>
      <w:r>
        <w:rPr>
          <w:rFonts w:hint="eastAsia" w:ascii="华文楷体" w:hAnsi="华文楷体" w:eastAsia="华文楷体" w:cs="华文楷体"/>
          <w:sz w:val="28"/>
          <w:szCs w:val="28"/>
        </w:rPr>
        <w:t>人，不允许有兼项，领队若不参赛，不算入队伍人数中。</w:t>
      </w:r>
      <w:r>
        <w:rPr>
          <w:rFonts w:hint="eastAsia" w:ascii="华文楷体" w:hAnsi="华文楷体" w:eastAsia="华文楷体" w:cs="华文楷体"/>
          <w:sz w:val="28"/>
          <w:szCs w:val="28"/>
          <w:lang w:val="en-US" w:eastAsia="zh-CN"/>
        </w:rPr>
        <w:t>小组赛由羽协提前进行分组，进入8强后现场</w:t>
      </w:r>
      <w:r>
        <w:rPr>
          <w:rFonts w:hint="eastAsia" w:ascii="华文楷体" w:hAnsi="华文楷体" w:eastAsia="华文楷体" w:cs="华文楷体"/>
          <w:sz w:val="28"/>
          <w:szCs w:val="28"/>
        </w:rPr>
        <w:t>抽签决定分组。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第二阶段：单项赛，报名选手以个人名义自愿报名参赛，项目有男单和女单两项。限制报名人数男单女单各不超过128人，直接进入淘汰赛阶段。</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lang w:val="en-US" w:eastAsia="zh-CN"/>
        </w:rPr>
        <w:t>（三）</w:t>
      </w:r>
      <w:r>
        <w:rPr>
          <w:rFonts w:hint="eastAsia" w:ascii="华文楷体" w:hAnsi="华文楷体" w:eastAsia="华文楷体" w:cs="华文楷体"/>
          <w:b w:val="0"/>
          <w:bCs w:val="0"/>
          <w:sz w:val="28"/>
          <w:szCs w:val="28"/>
        </w:rPr>
        <w:t>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1、做好紧急救助准备，协会负责人须时刻在场，以应对突发情况。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2、每组比赛前各队伍领队按照出场顺序把阵容名单以及各单项替补名单交给总裁判长，主裁比赛前核对名单，赛中不得变阵，主力队员与替补队员之间可以随意互换。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3、全部参赛队员必须穿专</w:t>
      </w:r>
      <w:bookmarkStart w:id="0" w:name="_GoBack"/>
      <w:bookmarkEnd w:id="0"/>
      <w:r>
        <w:rPr>
          <w:rFonts w:hint="eastAsia" w:ascii="华文楷体" w:hAnsi="华文楷体" w:eastAsia="华文楷体" w:cs="华文楷体"/>
          <w:sz w:val="28"/>
          <w:szCs w:val="28"/>
        </w:rPr>
        <w:t>业羽毛球鞋，工作人员必须穿浅底运动鞋，不允许携带饮料入场，比赛期间场地维护，与场地卫生全部由羽协负责。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竞赛规定：具体规定参照中国羽协审定的最新《羽毛球竞赛规则》和世界羽联公布的最新规定执行。</w:t>
      </w:r>
    </w:p>
    <w:p>
      <w:pPr>
        <w:keepNext w:val="0"/>
        <w:keepLines w:val="0"/>
        <w:pageBreakBefore w:val="0"/>
        <w:widowControl w:val="0"/>
        <w:kinsoku/>
        <w:wordWrap/>
        <w:overflowPunct/>
        <w:topLinePunct w:val="0"/>
        <w:autoSpaceDE/>
        <w:autoSpaceDN/>
        <w:bidi w:val="0"/>
        <w:adjustRightInd/>
        <w:snapToGrid/>
        <w:spacing w:line="240" w:lineRule="auto"/>
        <w:ind w:leftChars="0" w:firstLine="561" w:firstLineChars="200"/>
        <w:jc w:val="both"/>
        <w:textAlignment w:val="auto"/>
        <w:rPr>
          <w:rFonts w:hint="eastAsia" w:ascii="华文楷体" w:hAnsi="华文楷体" w:eastAsia="华文楷体" w:cs="华文楷体"/>
          <w:b/>
          <w:bCs/>
          <w:kern w:val="0"/>
          <w:sz w:val="28"/>
          <w:szCs w:val="28"/>
        </w:rPr>
      </w:pPr>
      <w:r>
        <w:rPr>
          <w:rFonts w:hint="eastAsia" w:ascii="华文楷体" w:hAnsi="华文楷体" w:eastAsia="华文楷体" w:cs="华文楷体"/>
          <w:b/>
          <w:bCs/>
          <w:kern w:val="0"/>
          <w:sz w:val="28"/>
          <w:szCs w:val="28"/>
          <w:lang w:val="en-US" w:eastAsia="zh-CN"/>
        </w:rPr>
        <w:t>二、积分与</w:t>
      </w:r>
      <w:r>
        <w:rPr>
          <w:rFonts w:hint="eastAsia" w:ascii="华文楷体" w:hAnsi="华文楷体" w:eastAsia="华文楷体" w:cs="华文楷体"/>
          <w:b/>
          <w:bCs/>
          <w:kern w:val="0"/>
          <w:sz w:val="28"/>
          <w:szCs w:val="28"/>
        </w:rPr>
        <w:t>奖励机制</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left"/>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（一）积分赛制：</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left"/>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1、团体赛第一+8第二+6第三+4第四+2</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left"/>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2、单项赛第一+4第二+3第三+2第四+1</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left"/>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**注意**所有比赛结束，结算各院积分后确定总分冠军</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left"/>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（二）奖励：</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both"/>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1、院系杯团体赛冠亚季军：奖牌</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both"/>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2、院系杯单项赛冠亚季军：奖牌</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both"/>
        <w:textAlignment w:val="auto"/>
        <w:rPr>
          <w:rFonts w:hint="eastAsia" w:ascii="华文楷体" w:hAnsi="华文楷体" w:eastAsia="华文楷体" w:cs="华文楷体"/>
          <w:b w:val="0"/>
          <w:bCs w:val="0"/>
          <w:kern w:val="0"/>
          <w:sz w:val="28"/>
          <w:szCs w:val="28"/>
          <w:lang w:val="en-US" w:eastAsia="zh-CN"/>
        </w:rPr>
      </w:pPr>
      <w:r>
        <w:rPr>
          <w:rFonts w:hint="eastAsia" w:ascii="华文楷体" w:hAnsi="华文楷体" w:eastAsia="华文楷体" w:cs="华文楷体"/>
          <w:b w:val="0"/>
          <w:bCs w:val="0"/>
          <w:kern w:val="0"/>
          <w:sz w:val="28"/>
          <w:szCs w:val="28"/>
          <w:lang w:val="en-US" w:eastAsia="zh-CN"/>
        </w:rPr>
        <w:t>3、院系杯总分冠军：球拍+奖杯</w:t>
      </w:r>
    </w:p>
    <w:p>
      <w:pPr>
        <w:keepNext w:val="0"/>
        <w:keepLines w:val="0"/>
        <w:pageBreakBefore w:val="0"/>
        <w:widowControl w:val="0"/>
        <w:kinsoku/>
        <w:wordWrap/>
        <w:overflowPunct/>
        <w:topLinePunct w:val="0"/>
        <w:autoSpaceDE/>
        <w:autoSpaceDN/>
        <w:bidi w:val="0"/>
        <w:adjustRightInd/>
        <w:snapToGrid/>
        <w:spacing w:line="240" w:lineRule="auto"/>
        <w:ind w:leftChars="0" w:firstLine="561" w:firstLineChars="200"/>
        <w:jc w:val="both"/>
        <w:textAlignment w:val="auto"/>
        <w:rPr>
          <w:rFonts w:hint="eastAsia" w:ascii="华文楷体" w:hAnsi="华文楷体" w:eastAsia="华文楷体" w:cs="华文楷体"/>
          <w:b/>
          <w:bCs/>
          <w:kern w:val="0"/>
          <w:sz w:val="28"/>
          <w:szCs w:val="28"/>
        </w:rPr>
      </w:pPr>
      <w:r>
        <w:rPr>
          <w:rFonts w:hint="eastAsia" w:ascii="华文楷体" w:hAnsi="华文楷体" w:eastAsia="华文楷体" w:cs="华文楷体"/>
          <w:b/>
          <w:bCs/>
          <w:kern w:val="0"/>
          <w:sz w:val="28"/>
          <w:szCs w:val="28"/>
          <w:lang w:val="en-US" w:eastAsia="zh-CN"/>
        </w:rPr>
        <w:t>三</w:t>
      </w:r>
      <w:r>
        <w:rPr>
          <w:rFonts w:hint="eastAsia" w:ascii="华文楷体" w:hAnsi="华文楷体" w:eastAsia="华文楷体" w:cs="华文楷体"/>
          <w:b/>
          <w:bCs/>
          <w:kern w:val="0"/>
          <w:sz w:val="28"/>
          <w:szCs w:val="28"/>
        </w:rPr>
        <w:t>、比赛安排</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（一）团体赛阶段：</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1、轮次安排：</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第一轮：小组循环赛，11支队伍分成4个小组，小组内部打循环赛3进2、2进2，决出8强</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第二轮：淘汰赛8进4，决出4强</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第三轮：半决赛4进2</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第四轮：决赛，争夺冠亚季军</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eastAsia="zh-CN"/>
        </w:rPr>
      </w:pPr>
      <w:r>
        <w:rPr>
          <w:rFonts w:hint="eastAsia" w:ascii="华文楷体" w:hAnsi="华文楷体" w:eastAsia="华文楷体" w:cs="华文楷体"/>
          <w:bCs/>
          <w:kern w:val="0"/>
          <w:sz w:val="28"/>
          <w:szCs w:val="28"/>
          <w:lang w:val="en-US" w:eastAsia="zh-CN"/>
        </w:rPr>
        <w:t>2、</w:t>
      </w:r>
      <w:r>
        <w:rPr>
          <w:rFonts w:hint="eastAsia" w:ascii="华文楷体" w:hAnsi="华文楷体" w:eastAsia="华文楷体" w:cs="华文楷体"/>
          <w:bCs/>
          <w:kern w:val="0"/>
          <w:sz w:val="28"/>
          <w:szCs w:val="28"/>
        </w:rPr>
        <w:t>比赛场次：每支队伍参加</w:t>
      </w:r>
      <w:r>
        <w:rPr>
          <w:rFonts w:hint="eastAsia" w:ascii="华文楷体" w:hAnsi="华文楷体" w:eastAsia="华文楷体" w:cs="华文楷体"/>
          <w:bCs/>
          <w:kern w:val="0"/>
          <w:sz w:val="28"/>
          <w:szCs w:val="28"/>
          <w:lang w:val="en-US" w:eastAsia="zh-CN"/>
        </w:rPr>
        <w:t>2-5</w:t>
      </w:r>
      <w:r>
        <w:rPr>
          <w:rFonts w:hint="eastAsia" w:ascii="华文楷体" w:hAnsi="华文楷体" w:eastAsia="华文楷体" w:cs="华文楷体"/>
          <w:bCs/>
          <w:kern w:val="0"/>
          <w:sz w:val="28"/>
          <w:szCs w:val="28"/>
        </w:rPr>
        <w:t>组比赛，共计</w:t>
      </w:r>
      <w:r>
        <w:rPr>
          <w:rFonts w:hint="eastAsia" w:ascii="华文楷体" w:hAnsi="华文楷体" w:eastAsia="华文楷体" w:cs="华文楷体"/>
          <w:bCs/>
          <w:kern w:val="0"/>
          <w:sz w:val="28"/>
          <w:szCs w:val="28"/>
          <w:lang w:val="en-US" w:eastAsia="zh-CN"/>
        </w:rPr>
        <w:t>20</w:t>
      </w:r>
      <w:r>
        <w:rPr>
          <w:rFonts w:hint="eastAsia" w:ascii="华文楷体" w:hAnsi="华文楷体" w:eastAsia="华文楷体" w:cs="华文楷体"/>
          <w:bCs/>
          <w:kern w:val="0"/>
          <w:sz w:val="28"/>
          <w:szCs w:val="28"/>
        </w:rPr>
        <w:t>组比赛</w:t>
      </w:r>
      <w:r>
        <w:rPr>
          <w:rFonts w:hint="eastAsia" w:ascii="华文楷体" w:hAnsi="华文楷体" w:eastAsia="华文楷体" w:cs="华文楷体"/>
          <w:bCs/>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3、竞赛顺序为：男单→男双→混双→男双→女单</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**注意**：小组赛阶段每轮要打满5场比赛；淘汰赛阶段率先赢下3场比赛即算作获胜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（二）单项赛阶段：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1、轮次安排：128人次直接进入淘汰赛阶段，总计7轮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2、比赛场次：总计128场比赛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val="en-US" w:eastAsia="zh-CN"/>
        </w:rPr>
        <w:t>3、竞赛场地：128人平均分到4个半区，每个半区的比赛都在固定场地进行（比赛安排将会公示）</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eastAsia="zh-CN"/>
        </w:rPr>
        <w:t>（</w:t>
      </w:r>
      <w:r>
        <w:rPr>
          <w:rFonts w:hint="eastAsia" w:ascii="华文楷体" w:hAnsi="华文楷体" w:eastAsia="华文楷体" w:cs="华文楷体"/>
          <w:bCs/>
          <w:kern w:val="0"/>
          <w:sz w:val="28"/>
          <w:szCs w:val="28"/>
          <w:lang w:val="en-US" w:eastAsia="zh-CN"/>
        </w:rPr>
        <w:t>三</w:t>
      </w:r>
      <w:r>
        <w:rPr>
          <w:rFonts w:hint="eastAsia" w:ascii="华文楷体" w:hAnsi="华文楷体" w:eastAsia="华文楷体" w:cs="华文楷体"/>
          <w:bCs/>
          <w:kern w:val="0"/>
          <w:sz w:val="28"/>
          <w:szCs w:val="28"/>
          <w:lang w:eastAsia="zh-CN"/>
        </w:rPr>
        <w:t>）</w:t>
      </w:r>
      <w:r>
        <w:rPr>
          <w:rFonts w:hint="eastAsia" w:ascii="华文楷体" w:hAnsi="华文楷体" w:eastAsia="华文楷体" w:cs="华文楷体"/>
          <w:bCs/>
          <w:kern w:val="0"/>
          <w:sz w:val="28"/>
          <w:szCs w:val="28"/>
        </w:rPr>
        <w:t>比赛用球：</w:t>
      </w:r>
      <w:r>
        <w:rPr>
          <w:rFonts w:hint="eastAsia" w:ascii="华文楷体" w:hAnsi="华文楷体" w:eastAsia="华文楷体" w:cs="华文楷体"/>
          <w:bCs/>
          <w:kern w:val="0"/>
          <w:sz w:val="28"/>
          <w:szCs w:val="28"/>
          <w:lang w:val="en-US" w:eastAsia="zh-CN"/>
        </w:rPr>
        <w:t>尤尼克斯AS 9</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rPr>
      </w:pPr>
      <w:r>
        <w:rPr>
          <w:rFonts w:hint="eastAsia" w:ascii="华文楷体" w:hAnsi="华文楷体" w:eastAsia="华文楷体" w:cs="华文楷体"/>
          <w:bCs/>
          <w:kern w:val="0"/>
          <w:sz w:val="28"/>
          <w:szCs w:val="28"/>
          <w:lang w:val="en-US" w:eastAsia="zh-CN"/>
        </w:rPr>
        <w:t>（四）计分方法</w:t>
      </w:r>
      <w:r>
        <w:rPr>
          <w:rFonts w:hint="eastAsia" w:ascii="华文楷体" w:hAnsi="华文楷体" w:eastAsia="华文楷体" w:cs="华文楷体"/>
          <w:bCs/>
          <w:kern w:val="0"/>
          <w:sz w:val="28"/>
          <w:szCs w:val="28"/>
        </w:rPr>
        <w:t>：</w:t>
      </w:r>
      <w:r>
        <w:rPr>
          <w:rFonts w:hint="eastAsia" w:ascii="华文楷体" w:hAnsi="华文楷体" w:eastAsia="华文楷体" w:cs="华文楷体"/>
          <w:bCs/>
          <w:color w:val="auto"/>
          <w:kern w:val="0"/>
          <w:sz w:val="28"/>
          <w:szCs w:val="28"/>
          <w:lang w:val="en-US" w:eastAsia="zh-CN"/>
        </w:rPr>
        <w:t>所有比赛</w:t>
      </w:r>
      <w:r>
        <w:rPr>
          <w:rFonts w:hint="eastAsia" w:ascii="华文楷体" w:hAnsi="华文楷体" w:eastAsia="华文楷体" w:cs="华文楷体"/>
          <w:bCs/>
          <w:kern w:val="0"/>
          <w:sz w:val="28"/>
          <w:szCs w:val="28"/>
        </w:rPr>
        <w:t>采用三局两胜</w:t>
      </w:r>
      <w:r>
        <w:rPr>
          <w:rFonts w:hint="eastAsia" w:ascii="华文楷体" w:hAnsi="华文楷体" w:eastAsia="华文楷体" w:cs="华文楷体"/>
          <w:bCs/>
          <w:kern w:val="0"/>
          <w:sz w:val="28"/>
          <w:szCs w:val="28"/>
          <w:lang w:val="en-US" w:eastAsia="zh-CN"/>
        </w:rPr>
        <w:t>15</w:t>
      </w:r>
      <w:r>
        <w:rPr>
          <w:rFonts w:hint="eastAsia" w:ascii="华文楷体" w:hAnsi="华文楷体" w:eastAsia="华文楷体" w:cs="华文楷体"/>
          <w:bCs/>
          <w:kern w:val="0"/>
          <w:sz w:val="28"/>
          <w:szCs w:val="28"/>
        </w:rPr>
        <w:t>分每球得分制。所有比赛，如赛制</w:t>
      </w:r>
      <w:r>
        <w:rPr>
          <w:rFonts w:hint="eastAsia" w:ascii="华文楷体" w:hAnsi="华文楷体" w:eastAsia="华文楷体" w:cs="华文楷体"/>
          <w:bCs/>
          <w:kern w:val="0"/>
          <w:sz w:val="28"/>
          <w:szCs w:val="28"/>
          <w:lang w:val="en-US" w:eastAsia="zh-CN"/>
        </w:rPr>
        <w:t>14</w:t>
      </w:r>
      <w:r>
        <w:rPr>
          <w:rFonts w:hint="eastAsia" w:ascii="华文楷体" w:hAnsi="华文楷体" w:eastAsia="华文楷体" w:cs="华文楷体"/>
          <w:bCs/>
          <w:kern w:val="0"/>
          <w:sz w:val="28"/>
          <w:szCs w:val="28"/>
        </w:rPr>
        <w:t>平后，分差拉开2分为胜，上限</w:t>
      </w:r>
      <w:r>
        <w:rPr>
          <w:rFonts w:hint="eastAsia" w:ascii="华文楷体" w:hAnsi="华文楷体" w:eastAsia="华文楷体" w:cs="华文楷体"/>
          <w:bCs/>
          <w:kern w:val="0"/>
          <w:sz w:val="28"/>
          <w:szCs w:val="28"/>
          <w:lang w:val="en-US" w:eastAsia="zh-CN"/>
        </w:rPr>
        <w:t>21</w:t>
      </w:r>
      <w:r>
        <w:rPr>
          <w:rFonts w:hint="eastAsia" w:ascii="华文楷体" w:hAnsi="华文楷体" w:eastAsia="华文楷体" w:cs="华文楷体"/>
          <w:bCs/>
          <w:kern w:val="0"/>
          <w:sz w:val="28"/>
          <w:szCs w:val="28"/>
        </w:rPr>
        <w:t>分，先取得</w:t>
      </w:r>
      <w:r>
        <w:rPr>
          <w:rFonts w:hint="eastAsia" w:ascii="华文楷体" w:hAnsi="华文楷体" w:eastAsia="华文楷体" w:cs="华文楷体"/>
          <w:bCs/>
          <w:kern w:val="0"/>
          <w:sz w:val="28"/>
          <w:szCs w:val="28"/>
          <w:lang w:val="en-US" w:eastAsia="zh-CN"/>
        </w:rPr>
        <w:t>21</w:t>
      </w:r>
      <w:r>
        <w:rPr>
          <w:rFonts w:hint="eastAsia" w:ascii="华文楷体" w:hAnsi="华文楷体" w:eastAsia="华文楷体" w:cs="华文楷体"/>
          <w:bCs/>
          <w:kern w:val="0"/>
          <w:sz w:val="28"/>
          <w:szCs w:val="28"/>
        </w:rPr>
        <w:t>分者获胜</w:t>
      </w:r>
      <w:r>
        <w:rPr>
          <w:rFonts w:hint="eastAsia" w:ascii="华文楷体" w:hAnsi="华文楷体" w:eastAsia="华文楷体" w:cs="华文楷体"/>
          <w:bCs/>
          <w:kern w:val="0"/>
          <w:sz w:val="28"/>
          <w:szCs w:val="28"/>
          <w:lang w:eastAsia="zh-CN"/>
        </w:rPr>
        <w:t>；</w:t>
      </w:r>
      <w:r>
        <w:rPr>
          <w:rFonts w:hint="eastAsia" w:ascii="华文楷体" w:hAnsi="华文楷体" w:eastAsia="华文楷体" w:cs="华文楷体"/>
          <w:bCs/>
          <w:kern w:val="0"/>
          <w:sz w:val="28"/>
          <w:szCs w:val="28"/>
        </w:rPr>
        <w:t>所有比赛，如三队以上获胜场次相同，则以净胜局数、净胜球数先后排序计算名次。每局比赛后有一分钟休息时间</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bCs/>
          <w:kern w:val="0"/>
          <w:sz w:val="28"/>
          <w:szCs w:val="28"/>
          <w:lang w:val="en-US" w:eastAsia="zh-CN"/>
        </w:rPr>
      </w:pPr>
      <w:r>
        <w:rPr>
          <w:rFonts w:hint="eastAsia" w:ascii="华文楷体" w:hAnsi="华文楷体" w:eastAsia="华文楷体" w:cs="华文楷体"/>
          <w:bCs/>
          <w:kern w:val="0"/>
          <w:sz w:val="28"/>
          <w:szCs w:val="28"/>
          <w:lang w:eastAsia="zh-CN"/>
        </w:rPr>
        <w:t>（</w:t>
      </w:r>
      <w:r>
        <w:rPr>
          <w:rFonts w:hint="eastAsia" w:ascii="华文楷体" w:hAnsi="华文楷体" w:eastAsia="华文楷体" w:cs="华文楷体"/>
          <w:bCs/>
          <w:kern w:val="0"/>
          <w:sz w:val="28"/>
          <w:szCs w:val="28"/>
          <w:lang w:val="en-US" w:eastAsia="zh-CN"/>
        </w:rPr>
        <w:t>五</w:t>
      </w:r>
      <w:r>
        <w:rPr>
          <w:rFonts w:hint="eastAsia" w:ascii="华文楷体" w:hAnsi="华文楷体" w:eastAsia="华文楷体" w:cs="华文楷体"/>
          <w:bCs/>
          <w:kern w:val="0"/>
          <w:sz w:val="28"/>
          <w:szCs w:val="28"/>
          <w:lang w:eastAsia="zh-CN"/>
        </w:rPr>
        <w:t>）</w:t>
      </w:r>
      <w:r>
        <w:rPr>
          <w:rFonts w:hint="eastAsia" w:ascii="华文楷体" w:hAnsi="华文楷体" w:eastAsia="华文楷体" w:cs="华文楷体"/>
          <w:bCs/>
          <w:kern w:val="0"/>
          <w:sz w:val="28"/>
          <w:szCs w:val="28"/>
        </w:rPr>
        <w:t>裁判安排：全部裁判由</w:t>
      </w:r>
      <w:r>
        <w:rPr>
          <w:rFonts w:hint="eastAsia" w:ascii="华文楷体" w:hAnsi="华文楷体" w:eastAsia="华文楷体" w:cs="华文楷体"/>
          <w:bCs/>
          <w:kern w:val="0"/>
          <w:sz w:val="28"/>
          <w:szCs w:val="28"/>
          <w:lang w:val="en-US" w:eastAsia="zh-CN"/>
        </w:rPr>
        <w:t>各院系推选，羽协分派</w:t>
      </w:r>
      <w:r>
        <w:rPr>
          <w:rFonts w:hint="eastAsia" w:ascii="华文楷体" w:hAnsi="华文楷体" w:eastAsia="华文楷体" w:cs="华文楷体"/>
          <w:bCs/>
          <w:kern w:val="0"/>
          <w:sz w:val="28"/>
          <w:szCs w:val="28"/>
        </w:rPr>
        <w:t>，本着公平公正的原则，所派裁判必须裁判非本场比赛两个院系，设有一名总裁判长，每场比赛一名主裁。</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华文楷体" w:hAnsi="华文楷体" w:eastAsia="华文楷体" w:cs="华文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ODljY2U1YmFmOWYzNGIyZDg4MWIwNWRiZjFhOTYifQ=="/>
  </w:docVars>
  <w:rsids>
    <w:rsidRoot w:val="4F6C4413"/>
    <w:rsid w:val="4F6C4413"/>
    <w:rsid w:val="551D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2024-03-21T15:20:00Z</dcterms:created>
  <dc:creator>小日子捕捉美物</dc:creator>
  <cp:lastModifiedBy>小日子捕捉美物</cp:lastModifiedBy>
  <dcterms:modified xsi:type="dcterms:W3CDTF">2024-03-22T04:52:09Z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4CEC9E392A7F46E2882CFA0991268868_11</vt:lpwstr>
  </property>
</Properties>
</file>