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default"/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  <w:lang w:eastAsia="zh-CN"/>
        </w:rPr>
        <w:t>男</w:t>
      </w:r>
      <w:r>
        <w:rPr>
          <w:rFonts w:hint="eastAsia"/>
          <w:b/>
          <w:sz w:val="36"/>
          <w:szCs w:val="36"/>
          <w:lang w:val="en-US" w:eastAsia="zh-CN"/>
        </w:rPr>
        <w:t>A700元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CA199、同型半胱氨酸、磷、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、颈部血管彩超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胸部正侧位片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终检结论及健康建议  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男B700元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前列腺特异性抗原</w:t>
      </w:r>
      <w:r>
        <w:rPr>
          <w:rFonts w:hint="eastAsia" w:ascii="宋体" w:hAnsi="宋体"/>
          <w:sz w:val="28"/>
          <w:szCs w:val="28"/>
          <w:lang w:val="en-US" w:eastAsia="zh-CN"/>
        </w:rPr>
        <w:t>PSA、癌胚抗原、尿常规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男C800元</w:t>
      </w:r>
    </w:p>
    <w:p>
      <w:pPr>
        <w:spacing w:line="440" w:lineRule="exact"/>
        <w:ind w:firstLine="140" w:firstLineChars="5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化验检查：肝功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十项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、血脂四项、肾功三项、葡萄糖、血钾、血常规、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癌胚抗原、前列腺特异性抗原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PSA、甲状腺功能三项、同型半胱氨酸</w:t>
      </w:r>
    </w:p>
    <w:p>
      <w:pPr>
        <w:spacing w:line="440" w:lineRule="exact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彩超检查：肝、胆、胰、脾、肾、前列腺、甲状腺、输尿管、膀胱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颅内段彩超</w:t>
      </w:r>
    </w:p>
    <w:p>
      <w:pPr>
        <w:spacing w:line="440" w:lineRule="exact"/>
        <w:ind w:firstLine="140" w:firstLineChars="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胸部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正侧位片</w:t>
      </w:r>
    </w:p>
    <w:p>
      <w:pPr>
        <w:spacing w:line="440" w:lineRule="exact"/>
        <w:ind w:firstLine="140" w:firstLineChars="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终检结论及健康建议</w:t>
      </w:r>
    </w:p>
    <w:p>
      <w:pPr>
        <w:spacing w:line="440" w:lineRule="exact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男D800元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癌胚抗原、前列腺特异性抗原</w:t>
      </w:r>
      <w:r>
        <w:rPr>
          <w:rFonts w:hint="eastAsia" w:ascii="宋体" w:hAnsi="宋体"/>
          <w:sz w:val="28"/>
          <w:szCs w:val="28"/>
          <w:lang w:val="en-US" w:eastAsia="zh-CN"/>
        </w:rPr>
        <w:t>PSA、、肌酸激酶、钙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、颈部血管彩超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男E900元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癌胚抗原、前列腺特异性抗原</w:t>
      </w:r>
      <w:r>
        <w:rPr>
          <w:rFonts w:hint="eastAsia" w:ascii="宋体" w:hAnsi="宋体"/>
          <w:sz w:val="28"/>
          <w:szCs w:val="28"/>
          <w:lang w:val="en-US" w:eastAsia="zh-CN"/>
        </w:rPr>
        <w:t>PSA、同型半胱氨酸、甲状腺功能三项、尿液分析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心脏彩超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胸部</w:t>
      </w:r>
      <w:r>
        <w:rPr>
          <w:rFonts w:hint="eastAsia"/>
          <w:sz w:val="28"/>
          <w:szCs w:val="28"/>
          <w:lang w:eastAsia="zh-CN"/>
        </w:rPr>
        <w:t>正侧位片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男F900元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癌胚抗原、前列腺特异性抗原</w:t>
      </w:r>
      <w:r>
        <w:rPr>
          <w:rFonts w:hint="eastAsia" w:ascii="宋体" w:hAnsi="宋体"/>
          <w:sz w:val="28"/>
          <w:szCs w:val="28"/>
          <w:lang w:val="en-US" w:eastAsia="zh-CN"/>
        </w:rPr>
        <w:t>PSA、磷、尿液分析</w:t>
      </w:r>
    </w:p>
    <w:p>
      <w:pPr>
        <w:spacing w:line="440" w:lineRule="exact"/>
        <w:ind w:firstLine="140" w:firstLineChars="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颈颅血管彩超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女未婚A:800元</w:t>
      </w:r>
    </w:p>
    <w:p>
      <w:pPr>
        <w:spacing w:line="440" w:lineRule="exac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HE4（人附睾蛋白）血沉、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、颅内段血管彩超、乳腺彩超及周围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胸部正侧位片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女已婚B：800元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val="en-US" w:eastAsia="zh-CN"/>
        </w:rPr>
        <w:t>CA125</w:t>
      </w:r>
      <w:r>
        <w:rPr>
          <w:rFonts w:hint="eastAsia" w:ascii="宋体" w:hAnsi="宋体"/>
          <w:sz w:val="28"/>
          <w:szCs w:val="28"/>
          <w:lang w:eastAsia="zh-CN"/>
        </w:rPr>
        <w:t>、癌胚抗原、肌酸激酶、血沉、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妇科检查：妇科检查、分泌物常规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女未婚C900元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HE4（人附睾蛋白）、甲状腺功能三项、2肌酸激酶、钙、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、颅内段血管彩超、乳腺彩超及周围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胸部正侧位片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女已婚D900元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CA125、肌酸激酶、血沉、尿液分析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、颈部血管彩超、乳腺彩超及周围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妇科检查：妇科检查、分泌物常规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女已婚E1000元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CA125、甲状腺功能三项、同型半胱氨酸、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、颈颅血管组、乳腺彩超及周围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胸部正侧位片</w:t>
      </w:r>
    </w:p>
    <w:p>
      <w:pPr>
        <w:spacing w:line="440" w:lineRule="exact"/>
        <w:ind w:firstLine="140" w:firstLineChars="5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妇科检查：妇科检查、分泌物常规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女已婚F:1000元</w:t>
      </w:r>
      <w:bookmarkStart w:id="0" w:name="_GoBack"/>
      <w:bookmarkEnd w:id="0"/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CA125、脂蛋白a、</w:t>
      </w:r>
      <w:r>
        <w:rPr>
          <w:rFonts w:hint="eastAsia" w:ascii="宋体" w:hAnsi="宋体"/>
          <w:sz w:val="28"/>
          <w:szCs w:val="28"/>
        </w:rPr>
        <w:t>尿</w:t>
      </w:r>
      <w:r>
        <w:rPr>
          <w:rFonts w:hint="eastAsia" w:ascii="宋体" w:hAnsi="宋体"/>
          <w:sz w:val="28"/>
          <w:szCs w:val="28"/>
          <w:lang w:eastAsia="zh-CN"/>
        </w:rPr>
        <w:t>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妇科检查：妇科检查、阴道微生态、</w:t>
      </w:r>
      <w:r>
        <w:rPr>
          <w:rFonts w:hint="eastAsia"/>
          <w:sz w:val="28"/>
          <w:szCs w:val="28"/>
          <w:lang w:val="en-US" w:eastAsia="zh-CN"/>
        </w:rPr>
        <w:t>TCT（液基细胞学检查）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C4628"/>
    <w:rsid w:val="5B353685"/>
    <w:rsid w:val="5D5D7E65"/>
    <w:rsid w:val="620741DC"/>
    <w:rsid w:val="65C944A6"/>
    <w:rsid w:val="771B7D06"/>
    <w:rsid w:val="787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2025-04-16T06:19:00Z</dcterms:created>
  <dc:creator>Administrator</dc:creator>
  <cp:lastModifiedBy>徐静</cp:lastModifiedBy>
  <cp:lastPrinted>2025-04-17T01:05:00Z</cp:lastPrinted>
  <dcterms:modified xsi:type="dcterms:W3CDTF">2025-04-17T01:39:46Z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EF1A88D7DB2944679E0E80879D6D59AC</vt:lpwstr>
  </property>
</Properties>
</file>