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0"/>
          <w:szCs w:val="30"/>
        </w:rPr>
      </w:pPr>
      <w:r>
        <w:rPr>
          <w:rFonts w:hint="eastAsia"/>
          <w:sz w:val="30"/>
          <w:szCs w:val="30"/>
        </w:rPr>
        <w:t>四．比赛规则</w:t>
      </w:r>
    </w:p>
    <w:p>
      <w:pPr>
        <w:spacing w:line="360" w:lineRule="auto"/>
        <w:rPr>
          <w:sz w:val="24"/>
        </w:rPr>
      </w:pPr>
      <w:r>
        <w:rPr>
          <w:rFonts w:hint="eastAsia"/>
          <w:sz w:val="24"/>
        </w:rPr>
        <w:t>1、比赛赛制</w:t>
      </w:r>
    </w:p>
    <w:p>
      <w:pPr>
        <w:spacing w:line="360" w:lineRule="auto"/>
        <w:rPr>
          <w:sz w:val="24"/>
        </w:rPr>
      </w:pPr>
      <w:r>
        <w:rPr>
          <w:rFonts w:hint="eastAsia"/>
          <w:sz w:val="24"/>
        </w:rPr>
        <w:t>（1）</w:t>
      </w:r>
      <w:r>
        <w:rPr>
          <w:sz w:val="24"/>
        </w:rPr>
        <w:t>比赛采用三局两胜制，前二局每局25分，第三局15分</w:t>
      </w:r>
    </w:p>
    <w:p>
      <w:pPr>
        <w:spacing w:line="360" w:lineRule="auto"/>
        <w:rPr>
          <w:sz w:val="24"/>
        </w:rPr>
      </w:pPr>
      <w:r>
        <w:rPr>
          <w:rFonts w:hint="eastAsia"/>
          <w:sz w:val="24"/>
        </w:rPr>
        <w:t>（2）组别：设置男女混组。</w:t>
      </w:r>
    </w:p>
    <w:p>
      <w:pPr>
        <w:spacing w:line="360" w:lineRule="auto"/>
        <w:rPr>
          <w:rFonts w:hint="eastAsia"/>
          <w:sz w:val="24"/>
        </w:rPr>
      </w:pPr>
      <w:r>
        <w:rPr>
          <w:rFonts w:hint="eastAsia"/>
          <w:sz w:val="24"/>
        </w:rPr>
        <w:t>（3）分组：设置a/b 两个小组，小组内进行单循环。小组前两名队伍出线后，进行交叉淘汰，最后决出冠亚季军。组内出线方式为积分制，单循环过程中，每场胜利得3分，失败或者弃权得1分。单循环总分组内前两名出线，若两支队伍总分相同，则以计数胜场以及净胜球来决定出线。</w:t>
      </w:r>
    </w:p>
    <w:p>
      <w:pPr>
        <w:numPr>
          <w:ilvl w:val="0"/>
          <w:numId w:val="0"/>
        </w:numPr>
        <w:spacing w:line="360" w:lineRule="auto"/>
        <w:ind w:leftChars="0"/>
        <w:rPr>
          <w:rFonts w:ascii="宋体" w:hAnsi="宋体"/>
          <w:color w:val="000000"/>
          <w:sz w:val="24"/>
        </w:rPr>
      </w:pPr>
      <w:r>
        <w:rPr>
          <w:rFonts w:hint="eastAsia" w:ascii="宋体" w:hAnsi="宋体"/>
          <w:color w:val="000000"/>
          <w:sz w:val="24"/>
          <w:lang w:val="en-US" w:eastAsia="zh-CN"/>
        </w:rPr>
        <w:t>（4）本次校内比赛完全公平，公正，公开，如比赛过程中出现争议判罚，赛后球员可以向排球协会说明情况，并且可以要求重赛。</w:t>
      </w:r>
    </w:p>
    <w:p>
      <w:pPr>
        <w:numPr>
          <w:ilvl w:val="0"/>
          <w:numId w:val="0"/>
        </w:numPr>
        <w:spacing w:line="360" w:lineRule="auto"/>
        <w:ind w:leftChars="0"/>
        <w:rPr>
          <w:rFonts w:ascii="宋体" w:hAnsi="宋体"/>
          <w:color w:val="000000"/>
          <w:sz w:val="24"/>
        </w:rPr>
      </w:pPr>
      <w:r>
        <w:rPr>
          <w:rFonts w:hint="eastAsia" w:ascii="宋体" w:hAnsi="宋体"/>
          <w:color w:val="000000"/>
          <w:sz w:val="24"/>
          <w:lang w:val="en-US" w:eastAsia="zh-CN"/>
        </w:rPr>
        <w:t>（5）如比赛过程中出现得分情况不确定的情况，主裁有权进行争球判罚，双方球员不得再做争辩。</w:t>
      </w:r>
    </w:p>
    <w:p>
      <w:pPr>
        <w:spacing w:line="360" w:lineRule="auto"/>
        <w:jc w:val="left"/>
        <w:rPr>
          <w:rStyle w:val="4"/>
          <w:rFonts w:ascii="黑体" w:hAnsi="黑体" w:eastAsia="黑体" w:cs="黑体"/>
          <w:b/>
          <w:bCs/>
          <w:color w:val="auto"/>
          <w:sz w:val="32"/>
          <w:szCs w:val="32"/>
          <w:u w:val="none"/>
        </w:rPr>
      </w:pPr>
    </w:p>
    <w:p>
      <w:pPr>
        <w:spacing w:line="360" w:lineRule="auto"/>
        <w:rPr>
          <w:rFonts w:hint="eastAsia"/>
          <w:sz w:val="24"/>
        </w:rPr>
      </w:pPr>
    </w:p>
    <w:p>
      <w:pPr>
        <w:spacing w:line="360" w:lineRule="auto"/>
        <w:rPr>
          <w:sz w:val="24"/>
        </w:rPr>
      </w:pPr>
      <w:r>
        <w:rPr>
          <w:rFonts w:hint="eastAsia"/>
          <w:sz w:val="24"/>
        </w:rPr>
        <w:t>2、球员规定</w:t>
      </w:r>
    </w:p>
    <w:p>
      <w:pPr>
        <w:spacing w:line="360" w:lineRule="auto"/>
        <w:rPr>
          <w:sz w:val="24"/>
        </w:rPr>
      </w:pPr>
      <w:r>
        <w:rPr>
          <w:rFonts w:hint="eastAsia"/>
          <w:sz w:val="24"/>
        </w:rPr>
        <w:t>（1）二传手：二传手的职责在于组织全队的进攻，他们负责在二传时将球送至让攻手最适宜扣球的位置。二传手必须有能力和扣球队员组合出多种变化以破坏对方的防守。</w:t>
      </w:r>
    </w:p>
    <w:p>
      <w:pPr>
        <w:spacing w:line="360" w:lineRule="auto"/>
        <w:rPr>
          <w:sz w:val="24"/>
        </w:rPr>
      </w:pPr>
      <w:r>
        <w:rPr>
          <w:rFonts w:hint="eastAsia"/>
          <w:sz w:val="24"/>
        </w:rPr>
        <w:t>移动快速、传球精准是一个二传手的必备素质。一位好的举球员可串起全队的攻势，并且必须相当了解队上各攻击手的特性与习惯，在比赛中更要保持清楚的头脑与思维。</w:t>
      </w:r>
    </w:p>
    <w:p>
      <w:pPr>
        <w:spacing w:line="360" w:lineRule="auto"/>
        <w:rPr>
          <w:sz w:val="24"/>
        </w:rPr>
      </w:pPr>
      <w:r>
        <w:rPr>
          <w:rFonts w:hint="eastAsia"/>
          <w:sz w:val="24"/>
        </w:rPr>
        <w:t>另外，在某些时候二传手也必须扮演攻击手角色，所以除了练习举球技巧外，二传手也必须具备些许长球攻击能力，所以一位优秀的二传手的训练与养成也是相当辛苦的，因此一个好的二传手是整支队伍的灵魂。</w:t>
      </w:r>
    </w:p>
    <w:p>
      <w:pPr>
        <w:spacing w:line="360" w:lineRule="auto"/>
        <w:rPr>
          <w:sz w:val="24"/>
        </w:rPr>
      </w:pPr>
      <w:r>
        <w:rPr>
          <w:rFonts w:hint="eastAsia"/>
          <w:sz w:val="24"/>
        </w:rPr>
        <w:t>（2）自由人：自由人是专职防守的球员，负责接接发球和扣球（救球）。通常自由人具有全队最快的反应速度和最好的一传技术。</w:t>
      </w:r>
    </w:p>
    <w:p>
      <w:pPr>
        <w:spacing w:line="360" w:lineRule="auto"/>
        <w:rPr>
          <w:sz w:val="24"/>
        </w:rPr>
      </w:pPr>
      <w:r>
        <w:rPr>
          <w:rFonts w:hint="eastAsia"/>
          <w:sz w:val="24"/>
        </w:rPr>
        <w:t>由于自由人不需要在网前进攻或防守（规则不允许），可以由一传技术好的矮个子球员胜任。在比赛中被指定为自由人的球员不可以担任其他位置。</w:t>
      </w:r>
    </w:p>
    <w:p>
      <w:pPr>
        <w:spacing w:line="360" w:lineRule="auto"/>
        <w:rPr>
          <w:sz w:val="24"/>
        </w:rPr>
      </w:pPr>
      <w:r>
        <w:rPr>
          <w:rFonts w:hint="eastAsia"/>
          <w:sz w:val="24"/>
        </w:rPr>
        <w:t>自由人的替换次数是不受限制的，但两次的替换之间必须隔一次死球，而且只能由被替换下场者将其替换下场。替换的时间必须在裁判吹哨示意发球前做更换。</w:t>
      </w:r>
    </w:p>
    <w:p>
      <w:pPr>
        <w:spacing w:line="360" w:lineRule="auto"/>
        <w:rPr>
          <w:sz w:val="24"/>
        </w:rPr>
      </w:pPr>
      <w:r>
        <w:rPr>
          <w:rFonts w:hint="eastAsia"/>
          <w:sz w:val="24"/>
        </w:rPr>
        <w:t>特别的，自由人同一局比赛中的两次上场可以替换不同的球员。每一局开始前，自由人不得先进场，必须等第二裁判核对先发球员后才可替换进场。</w:t>
      </w:r>
    </w:p>
    <w:p>
      <w:pPr>
        <w:spacing w:line="360" w:lineRule="auto"/>
        <w:rPr>
          <w:sz w:val="24"/>
        </w:rPr>
      </w:pPr>
      <w:r>
        <w:rPr>
          <w:rFonts w:hint="eastAsia"/>
          <w:sz w:val="24"/>
        </w:rPr>
        <w:t>（3）副攻手：副攻手是经常在靠近二传手的位置打出快攻的球员。副攻手专职拦网，因为他们必须阻挡来自对方副攻手的快攻，并且需要从中间向两边快速移动以组织双人拦网。</w:t>
      </w:r>
    </w:p>
    <w:p>
      <w:pPr>
        <w:spacing w:line="360" w:lineRule="auto"/>
        <w:rPr>
          <w:sz w:val="24"/>
        </w:rPr>
      </w:pPr>
      <w:r>
        <w:rPr>
          <w:rFonts w:hint="eastAsia"/>
          <w:sz w:val="24"/>
        </w:rPr>
        <w:t>通常副攻手是队中最高的球员，且要求有很好的防守技术。</w:t>
      </w:r>
    </w:p>
    <w:p>
      <w:pPr>
        <w:spacing w:line="360" w:lineRule="auto"/>
        <w:rPr>
          <w:sz w:val="24"/>
        </w:rPr>
      </w:pPr>
      <w:r>
        <w:rPr>
          <w:rFonts w:hint="eastAsia"/>
          <w:sz w:val="24"/>
        </w:rPr>
        <w:t>（4）主攻手：主攻手是在靠近标志杆的位置进攻的球员。由于大多数传向主攻位置的球都是高球，因此主攻手往往采用很长的助跑，有时甚至从边线外开始助跑。</w:t>
      </w:r>
    </w:p>
    <w:p>
      <w:pPr>
        <w:spacing w:line="360" w:lineRule="auto"/>
        <w:rPr>
          <w:sz w:val="24"/>
        </w:rPr>
      </w:pPr>
      <w:r>
        <w:rPr>
          <w:rFonts w:hint="eastAsia"/>
          <w:sz w:val="24"/>
        </w:rPr>
        <w:t>在进攻中主攻手通常依靠强力扣杀得分，但有时也要求以斜线助跑和快攻来扰乱对方的防守。主攻手还需要掌握一传技术，因为在对方发球时他们通常作为自由人以外的第二一传点。</w:t>
      </w:r>
    </w:p>
    <w:p>
      <w:pPr>
        <w:spacing w:line="360" w:lineRule="auto"/>
        <w:rPr>
          <w:sz w:val="24"/>
        </w:rPr>
      </w:pPr>
      <w:r>
        <w:rPr>
          <w:rFonts w:hint="eastAsia"/>
          <w:sz w:val="24"/>
        </w:rPr>
        <w:t>惯用右手的主攻手最适合在4号位（前排左侧）进攻，相对的，惯用左手的主攻手最适合在2号位（前排右侧）进攻。</w:t>
      </w:r>
    </w:p>
    <w:p>
      <w:pPr>
        <w:spacing w:line="360" w:lineRule="auto"/>
        <w:rPr>
          <w:sz w:val="24"/>
        </w:rPr>
      </w:pPr>
      <w:r>
        <w:rPr>
          <w:rFonts w:hint="eastAsia"/>
          <w:sz w:val="24"/>
        </w:rPr>
        <w:t>3、人数规定</w:t>
      </w:r>
    </w:p>
    <w:p>
      <w:pPr>
        <w:spacing w:line="360" w:lineRule="auto"/>
        <w:rPr>
          <w:sz w:val="24"/>
        </w:rPr>
      </w:pPr>
      <w:r>
        <w:rPr>
          <w:rFonts w:hint="eastAsia"/>
          <w:sz w:val="24"/>
        </w:rPr>
        <w:t>规则规定1个队最多有12名队员，教练员、助理教练员、医生各1人。队员服装必须统一，上衣前后有明显号码。教练员可在暂停和局间间隙时间进行指导。比赛中只有场上队长可向裁判员提出询问或要求解释规则。</w:t>
      </w:r>
    </w:p>
    <w:p>
      <w:pPr>
        <w:spacing w:line="360" w:lineRule="auto"/>
        <w:rPr>
          <w:sz w:val="24"/>
        </w:rPr>
      </w:pPr>
      <w:r>
        <w:rPr>
          <w:rFonts w:hint="eastAsia"/>
          <w:sz w:val="24"/>
        </w:rPr>
        <w:t>如果教练员或队员有非道德行为表现，裁判员将出示黄牌给予警告，如再犯将出示红牌，判罚该队失发球权或对方得1分。如有辱骂裁判员或对方队员等严重犯规者，将取消其该局或全场比赛资格。</w:t>
      </w:r>
    </w:p>
    <w:p>
      <w:pPr>
        <w:spacing w:line="360" w:lineRule="auto"/>
        <w:rPr>
          <w:sz w:val="24"/>
        </w:rPr>
      </w:pPr>
      <w:r>
        <w:rPr>
          <w:rFonts w:hint="eastAsia"/>
          <w:sz w:val="24"/>
        </w:rPr>
        <w:t>每局比赛前，教练员必须将上场阵容位置表交给记录员或第二裁判员，不得更改。每队上场6人，站成两排，从左至右，前排为4、3、2号位，后排为5、6、1号位。在发球时，双方队员都必须按规定位置站好，否则将被判失发球权或对方得1分。</w:t>
      </w:r>
    </w:p>
    <w:p>
      <w:pPr>
        <w:spacing w:line="360" w:lineRule="auto"/>
        <w:rPr>
          <w:sz w:val="24"/>
        </w:rPr>
      </w:pPr>
      <w:r>
        <w:rPr>
          <w:rFonts w:hint="eastAsia"/>
          <w:sz w:val="24"/>
        </w:rPr>
        <w:t>4、换人规定</w:t>
      </w:r>
    </w:p>
    <w:p>
      <w:pPr>
        <w:spacing w:line="360" w:lineRule="auto"/>
        <w:rPr>
          <w:sz w:val="24"/>
        </w:rPr>
      </w:pPr>
      <w:r>
        <w:rPr>
          <w:rFonts w:hint="eastAsia"/>
          <w:sz w:val="24"/>
        </w:rPr>
        <w:t>比赛成死球时，教练员和队长可向裁判员请求暂停或换人。</w:t>
      </w:r>
    </w:p>
    <w:p>
      <w:pPr>
        <w:spacing w:line="360" w:lineRule="auto"/>
        <w:rPr>
          <w:sz w:val="24"/>
        </w:rPr>
      </w:pPr>
      <w:r>
        <w:rPr>
          <w:rFonts w:hint="eastAsia"/>
          <w:sz w:val="24"/>
        </w:rPr>
        <w:t>每次暂停不得超过30秒。1局比赛每队可要求两次暂停。每队在1局比赛中，换人最多不得超过6人次。</w:t>
      </w:r>
    </w:p>
    <w:p>
      <w:pPr>
        <w:spacing w:line="360" w:lineRule="auto"/>
        <w:rPr>
          <w:sz w:val="24"/>
        </w:rPr>
      </w:pPr>
      <w:r>
        <w:rPr>
          <w:rFonts w:hint="eastAsia"/>
          <w:sz w:val="24"/>
        </w:rPr>
        <w:t>5、技术动作的要求</w:t>
      </w:r>
    </w:p>
    <w:p>
      <w:pPr>
        <w:spacing w:line="360" w:lineRule="auto"/>
        <w:rPr>
          <w:sz w:val="24"/>
        </w:rPr>
      </w:pPr>
      <w:r>
        <w:rPr>
          <w:rFonts w:hint="eastAsia"/>
          <w:sz w:val="24"/>
        </w:rPr>
        <w:t>（1）发球：获得发球权的一方须先轮转，1号位队员在裁判员鸣哨后8秒钟内将球击出。发球离手后，如果球在中途触及发球队场上队员、标志杆、其他障碍物，发球不过网或球落在对方界外均为发球失误，失发球权。在本队未失误前，发球队员连续发球。</w:t>
      </w:r>
    </w:p>
    <w:p>
      <w:pPr>
        <w:spacing w:line="360" w:lineRule="auto"/>
        <w:rPr>
          <w:sz w:val="24"/>
        </w:rPr>
      </w:pPr>
      <w:r>
        <w:rPr>
          <w:rFonts w:hint="eastAsia"/>
          <w:sz w:val="24"/>
        </w:rPr>
        <w:t>（2）触球：队员可用身体任何部位触球，但不得停留，如出现捞、捧、推、掷球的情况则被判为持球。每队最多触球3次（拦网除外），如果1个队员连续触球多于1次（拦网除外），被判为连击。同队2个队员同时触球作为2次触球。但双方队员在网上同时触球后均再可击球3次。</w:t>
      </w:r>
    </w:p>
    <w:p>
      <w:pPr>
        <w:spacing w:line="360" w:lineRule="auto"/>
        <w:rPr>
          <w:sz w:val="24"/>
        </w:rPr>
      </w:pPr>
      <w:r>
        <w:rPr>
          <w:rFonts w:hint="eastAsia"/>
          <w:sz w:val="24"/>
        </w:rPr>
        <w:t>（3）进攻性击球：</w:t>
      </w:r>
    </w:p>
    <w:p>
      <w:pPr>
        <w:spacing w:line="360" w:lineRule="auto"/>
        <w:rPr>
          <w:sz w:val="24"/>
        </w:rPr>
      </w:pPr>
      <w:r>
        <w:rPr>
          <w:rFonts w:hint="eastAsia"/>
          <w:sz w:val="24"/>
        </w:rPr>
        <w:t>直接向对方场区的击球为进攻性击球。前排队员可在本场区对任何高度的球作进攻性击球。后排队员在进攻线前的前场区只能作整个球体不高于球网上沿的进攻性击球，但在进攻线后起跳则可击任何高度的球。</w:t>
      </w:r>
    </w:p>
    <w:p>
      <w:pPr>
        <w:spacing w:line="360" w:lineRule="auto"/>
        <w:rPr>
          <w:sz w:val="24"/>
        </w:rPr>
      </w:pPr>
      <w:r>
        <w:rPr>
          <w:rFonts w:hint="eastAsia"/>
          <w:sz w:val="24"/>
        </w:rPr>
        <w:t>（4）过网：</w:t>
      </w:r>
    </w:p>
    <w:p>
      <w:pPr>
        <w:spacing w:line="360" w:lineRule="auto"/>
        <w:rPr>
          <w:sz w:val="24"/>
        </w:rPr>
      </w:pPr>
      <w:r>
        <w:rPr>
          <w:rFonts w:hint="eastAsia"/>
          <w:sz w:val="24"/>
        </w:rPr>
        <w:t>队员不得过网击球，但击球点在本场区，球离手后手随球过网不判过网犯规。对方击球前，拦网队员手触及对方场区上空的球，判拦网队员过网犯规。当对方队员击球后，许可在对方场区拦网。</w:t>
      </w:r>
    </w:p>
    <w:p>
      <w:pPr>
        <w:spacing w:line="360" w:lineRule="auto"/>
        <w:rPr>
          <w:sz w:val="24"/>
        </w:rPr>
      </w:pPr>
      <w:r>
        <w:rPr>
          <w:rFonts w:hint="eastAsia"/>
          <w:sz w:val="24"/>
        </w:rPr>
        <w:t>（5）过中线：</w:t>
      </w:r>
    </w:p>
    <w:p>
      <w:pPr>
        <w:spacing w:line="360" w:lineRule="auto"/>
        <w:rPr>
          <w:sz w:val="24"/>
        </w:rPr>
      </w:pPr>
      <w:r>
        <w:rPr>
          <w:rFonts w:hint="eastAsia"/>
          <w:sz w:val="24"/>
        </w:rPr>
        <w:t>队员身体任何部位越过中线触及对方场区地面即判过中线犯规。但一脚或双脚的一部分踏过中线，而另一部分踏在中线上或在中线上空则不判犯规。队员可伸手在网下击球，但不得阻碍对方队员。</w:t>
      </w:r>
    </w:p>
    <w:p>
      <w:pPr>
        <w:spacing w:line="360" w:lineRule="auto"/>
        <w:rPr>
          <w:sz w:val="24"/>
        </w:rPr>
      </w:pPr>
      <w:r>
        <w:rPr>
          <w:rFonts w:hint="eastAsia"/>
          <w:sz w:val="24"/>
        </w:rPr>
        <w:t>（6）拦网：</w:t>
      </w:r>
    </w:p>
    <w:p>
      <w:pPr>
        <w:spacing w:line="360" w:lineRule="auto"/>
        <w:rPr>
          <w:sz w:val="24"/>
        </w:rPr>
      </w:pPr>
      <w:r>
        <w:rPr>
          <w:rFonts w:hint="eastAsia"/>
          <w:sz w:val="24"/>
        </w:rPr>
        <w:t>只准前排队员进行单人或集体拦网。在1次拦网中，球可连续触及1个或几个拦网队员的手、头或腰部以上身体任何部位均算1次拦网。拦网后本队可再击球3次。拦网手触球后，球落界外为触手出界，判失误。</w:t>
      </w:r>
    </w:p>
    <w:p>
      <w:pPr>
        <w:spacing w:line="360" w:lineRule="auto"/>
        <w:rPr>
          <w:sz w:val="24"/>
        </w:rPr>
      </w:pPr>
    </w:p>
    <w:p>
      <w:pPr>
        <w:rPr>
          <w:sz w:val="30"/>
          <w:szCs w:val="3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02B1F"/>
    <w:rsid w:val="68D0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2021-10-05T14:27:00Z</dcterms:created>
  <dc:creator>诺坎普之王</dc:creator>
  <cp:lastModifiedBy>诺坎普之王</cp:lastModifiedBy>
  <dcterms:modified xsi:type="dcterms:W3CDTF">2021-10-05T14:28:00Z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770D1E15484B48E6BA0D1FEC83B6DF43</vt:lpwstr>
  </property>
</Properties>
</file>