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sz w:val="32"/>
        </w:rPr>
      </w:pPr>
      <w:r>
        <w:rPr>
          <w:sz w:val="32"/>
        </w:rPr>
        <w:t>哈尔滨工业大学（威海）</w:t>
      </w:r>
      <w:r>
        <w:rPr>
          <w:rFonts w:hint="eastAsia"/>
          <w:sz w:val="32"/>
        </w:rPr>
        <w:t>社会实践</w:t>
      </w:r>
      <w:r>
        <w:rPr>
          <w:sz w:val="32"/>
        </w:rPr>
        <w:t>中心</w:t>
      </w:r>
      <w:r>
        <w:rPr>
          <w:rFonts w:hint="eastAsia"/>
          <w:sz w:val="32"/>
        </w:rPr>
        <w:t>主任及部长竞聘通知</w:t>
      </w:r>
    </w:p>
    <w:p>
      <w:pPr>
        <w:ind w:firstLine="480"/>
      </w:pPr>
      <w:r>
        <w:t>哈尔滨工业大学（威海）</w:t>
      </w:r>
      <w:r>
        <w:rPr>
          <w:rFonts w:hint="eastAsia"/>
        </w:rPr>
        <w:t>社会实践</w:t>
      </w:r>
      <w:r>
        <w:t>中心（以下简称“中心”）是在校团委直接领导下成立的校级学生组织</w:t>
      </w:r>
      <w:r>
        <w:rPr>
          <w:rFonts w:hint="eastAsia"/>
        </w:rPr>
        <w:t>，旨在指导在校大学生利用课余时间，融入社会感触生活，通过参与、体验与感悟，增强对社会的认识和理解，发展学生的批判思维，增强学生的社会责任感。</w:t>
      </w:r>
      <w:r>
        <w:t>社会实践是一个富有十分广泛而深刻涵义的概念，大学生社会实践活动引导学生走出校门、接触社会、了解国情，使理论与实践相结合、知识分子与工农群众相结合的良好形式；是大学生投身改革开放，向群众学习，培养学生创作精神和实践能力，提高学生综合素质的良好载体。</w:t>
      </w:r>
      <w:r>
        <w:rPr>
          <w:rFonts w:hint="eastAsia"/>
        </w:rPr>
        <w:t>中心主要负责学校社会实践的组织、宣传与评比等工作。以期引导和帮助广大青年学生上好与现实相结合的“大思政课”，在社会课堂中受教育、长才干、做贡献。</w:t>
      </w:r>
    </w:p>
    <w:p>
      <w:pPr>
        <w:ind w:firstLine="480"/>
      </w:pPr>
      <w:r>
        <w:rPr>
          <w:rFonts w:hint="eastAsia"/>
          <w:lang w:val="en-US" w:eastAsia="zh-CN"/>
        </w:rPr>
        <w:t>中心将</w:t>
      </w:r>
      <w:r>
        <w:t>于近期启动换届工作，现将具体事宜通知如下：</w:t>
      </w:r>
      <w:r>
        <w:br w:type="textWrapping"/>
      </w:r>
    </w:p>
    <w:p>
      <w:pPr>
        <w:pStyle w:val="39"/>
        <w:numPr>
          <w:ilvl w:val="0"/>
          <w:numId w:val="2"/>
        </w:numPr>
        <w:ind w:left="900" w:leftChars="0" w:firstLineChars="0"/>
      </w:pPr>
      <w:r>
        <w:t>竞选职务</w:t>
      </w:r>
      <w:r>
        <w:br w:type="textWrapping"/>
      </w:r>
      <w:r>
        <w:rPr>
          <w:rFonts w:hint="eastAsia"/>
        </w:rPr>
        <w:t>主任</w:t>
      </w:r>
      <w:r>
        <w:t>一名，</w:t>
      </w:r>
      <w:r>
        <w:rPr>
          <w:rFonts w:hint="eastAsia"/>
        </w:rPr>
        <w:t>副主任两</w:t>
      </w:r>
      <w:r>
        <w:t>名。</w:t>
      </w:r>
      <w:r>
        <w:br w:type="textWrapping"/>
      </w:r>
      <w:r>
        <w:rPr>
          <w:rFonts w:hint="eastAsia"/>
        </w:rPr>
        <w:t>办公室、活动部、宣传部部长各一名，副部长各两名。</w:t>
      </w:r>
    </w:p>
    <w:p>
      <w:pPr>
        <w:ind w:firstLine="420" w:firstLineChars="0"/>
        <w:rPr>
          <w:rFonts w:hint="eastAsia"/>
        </w:rPr>
      </w:pPr>
      <w:r>
        <w:t>二、申请资格</w:t>
      </w:r>
      <w:r>
        <w:br w:type="textWrapping"/>
      </w:r>
      <w:r>
        <w:rPr>
          <w:rFonts w:hint="eastAsia"/>
          <w:lang w:val="en-US" w:eastAsia="zh-CN"/>
        </w:rPr>
        <w:tab/>
      </w:r>
      <w:r>
        <w:t>1.</w:t>
      </w:r>
      <w:r>
        <w:rPr>
          <w:rFonts w:hint="eastAsia"/>
        </w:rPr>
        <w:t>主任竞聘者为</w:t>
      </w:r>
      <w:r>
        <w:t>我校19级全日制在校本科生；</w:t>
      </w:r>
      <w:r>
        <w:rPr>
          <w:rFonts w:hint="eastAsia"/>
        </w:rPr>
        <w:t>部长竞聘者为</w:t>
      </w:r>
      <w:r>
        <w:t>我校20级全日制在校本科生</w:t>
      </w:r>
      <w:r>
        <w:rPr>
          <w:rFonts w:hint="eastAsia"/>
        </w:rPr>
        <w:t>；</w:t>
      </w:r>
      <w:r>
        <w:br w:type="textWrapping"/>
      </w:r>
      <w:r>
        <w:rPr>
          <w:rFonts w:hint="eastAsia"/>
          <w:lang w:val="en-US" w:eastAsia="zh-CN"/>
        </w:rPr>
        <w:tab/>
      </w:r>
      <w:r>
        <w:t>2.具有一定的</w:t>
      </w:r>
      <w:r>
        <w:rPr>
          <w:rFonts w:hint="eastAsia"/>
        </w:rPr>
        <w:t>社会实践</w:t>
      </w:r>
      <w:r>
        <w:t>经验，工作积极性高，具备责任感和奉献精神；</w:t>
      </w:r>
      <w:r>
        <w:br w:type="textWrapping"/>
      </w:r>
      <w:r>
        <w:rPr>
          <w:rFonts w:hint="eastAsia"/>
          <w:lang w:val="en-US" w:eastAsia="zh-CN"/>
        </w:rPr>
        <w:tab/>
      </w:r>
      <w:r>
        <w:t>3.群众基础扎实，具有较强的团队合作精神；</w:t>
      </w:r>
      <w:r>
        <w:br w:type="textWrapping"/>
      </w:r>
      <w:r>
        <w:rPr>
          <w:rFonts w:hint="eastAsia"/>
          <w:lang w:val="en-US" w:eastAsia="zh-CN"/>
        </w:rPr>
        <w:tab/>
      </w:r>
      <w:r>
        <w:t>4.有较强的组织协调、分析问题和突发事件应变能力；</w:t>
      </w:r>
      <w:r>
        <w:br w:type="textWrapping"/>
      </w:r>
      <w:r>
        <w:rPr>
          <w:rFonts w:hint="eastAsia"/>
          <w:lang w:val="en-US" w:eastAsia="zh-CN"/>
        </w:rPr>
        <w:tab/>
      </w:r>
      <w:r>
        <w:t>5.</w:t>
      </w:r>
      <w:r>
        <w:rPr>
          <w:rFonts w:hint="eastAsia"/>
        </w:rPr>
        <w:t>之</w:t>
      </w:r>
      <w:r>
        <w:t>前</w:t>
      </w:r>
      <w:r>
        <w:rPr>
          <w:rFonts w:hint="eastAsia"/>
        </w:rPr>
        <w:t>从事过社会实践工作</w:t>
      </w:r>
      <w:r>
        <w:t>的学生干部优先。</w:t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ab/>
      </w:r>
      <w:r>
        <w:t>三、竞选流程</w:t>
      </w:r>
      <w:r>
        <w:br w:type="textWrapping"/>
      </w:r>
      <w:r>
        <w:rPr>
          <w:rFonts w:hint="eastAsia"/>
          <w:lang w:val="en-US" w:eastAsia="zh-CN"/>
        </w:rPr>
        <w:tab/>
      </w:r>
      <w:r>
        <w:t>1.主任竞聘者须在10月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9</w:t>
      </w:r>
      <w:r>
        <w:t>日23：00之前，填写竞聘申请表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见文档后</w:t>
      </w:r>
      <w:bookmarkStart w:id="0" w:name="_GoBack"/>
      <w:bookmarkEnd w:id="0"/>
      <w:r>
        <w:rPr>
          <w:rFonts w:hint="eastAsia"/>
          <w:lang w:eastAsia="zh-CN"/>
        </w:rPr>
        <w:t>）</w:t>
      </w:r>
      <w:r>
        <w:t>，并发送至邮箱</w:t>
      </w:r>
      <w:r>
        <w:rPr>
          <w:rFonts w:hint="eastAsia"/>
        </w:rPr>
        <w:t>whhitshsj</w:t>
      </w:r>
      <w:r>
        <w:t>@126.com（只需电子版）</w:t>
      </w:r>
      <w:r>
        <w:rPr>
          <w:rFonts w:hint="eastAsia"/>
        </w:rPr>
        <w:t>，同时加入</w:t>
      </w:r>
      <w:r>
        <w:t>QQ</w:t>
      </w:r>
      <w:r>
        <w:rPr>
          <w:rFonts w:hint="eastAsia"/>
        </w:rPr>
        <w:t>群</w:t>
      </w:r>
      <w:r>
        <w:t>147719286；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2.</w:t>
      </w:r>
      <w:r>
        <w:t>部长竞聘者须在10月</w:t>
      </w:r>
      <w:r>
        <w:rPr>
          <w:rFonts w:hint="eastAsia"/>
          <w:lang w:val="en-US" w:eastAsia="zh-CN"/>
        </w:rPr>
        <w:t>20</w:t>
      </w:r>
      <w:r>
        <w:t>日23：00之前，填写</w:t>
      </w:r>
      <w:r>
        <w:rPr>
          <w:rFonts w:hint="eastAsia"/>
        </w:rPr>
        <w:t>哈尔滨工业大学（威海）社会实践</w:t>
      </w:r>
      <w:r>
        <w:t>中心竞聘申请表，并发送至邮箱</w:t>
      </w:r>
      <w:r>
        <w:rPr>
          <w:rFonts w:hint="eastAsia"/>
        </w:rPr>
        <w:t>whhitshsj</w:t>
      </w:r>
      <w:r>
        <w:t>@126.com（只需电子版）</w:t>
      </w:r>
      <w:r>
        <w:rPr>
          <w:rFonts w:hint="eastAsia"/>
        </w:rPr>
        <w:t>，同时加入</w:t>
      </w:r>
      <w:r>
        <w:t>QQ</w:t>
      </w:r>
      <w:r>
        <w:rPr>
          <w:rFonts w:hint="eastAsia"/>
        </w:rPr>
        <w:t>群917291513</w:t>
      </w:r>
      <w:r>
        <w:t>；</w:t>
      </w:r>
      <w: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3</w:t>
      </w:r>
      <w:r>
        <w:t>.校团委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和社会实践</w:t>
      </w:r>
      <w:r>
        <w:rPr>
          <w:rFonts w:hint="eastAsia"/>
          <w:lang w:val="en-US" w:eastAsia="zh-CN"/>
        </w:rPr>
        <w:t>中心主任</w:t>
      </w:r>
      <w:r>
        <w:t>将对申请人进行资格审查，确定参加面试人员名单；</w:t>
      </w:r>
      <w: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4</w:t>
      </w:r>
      <w:r>
        <w:t>.由评审团对通过资格审查的主任竞聘者进行面试，本着公平、公正、公开的原则，评审产生新一届</w:t>
      </w:r>
      <w:r>
        <w:rPr>
          <w:rFonts w:hint="eastAsia"/>
        </w:rPr>
        <w:t>主任</w:t>
      </w:r>
      <w:r>
        <w:t>（含副</w:t>
      </w:r>
      <w:r>
        <w:rPr>
          <w:rFonts w:hint="eastAsia"/>
        </w:rPr>
        <w:t>主任</w:t>
      </w:r>
      <w:r>
        <w:t>）；</w:t>
      </w:r>
    </w:p>
    <w:p>
      <w:pPr>
        <w:ind w:firstLine="420" w:firstLineChars="0"/>
      </w:pPr>
      <w:r>
        <w:rPr>
          <w:rFonts w:hint="eastAsia"/>
        </w:rPr>
        <w:t>5.</w:t>
      </w:r>
      <w:r>
        <w:t xml:space="preserve"> 由新一届主任团对通过资格审查的部长竞聘者进行面试，本着公平、公正、公开的原则，评审产生新一届</w:t>
      </w:r>
      <w:r>
        <w:rPr>
          <w:rFonts w:hint="eastAsia"/>
        </w:rPr>
        <w:t>部长</w:t>
      </w:r>
      <w:r>
        <w:t>（含副</w:t>
      </w:r>
      <w:r>
        <w:rPr>
          <w:rFonts w:hint="eastAsia"/>
        </w:rPr>
        <w:t>部长</w:t>
      </w:r>
      <w:r>
        <w:t>）；</w:t>
      </w:r>
      <w: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6</w:t>
      </w:r>
      <w:r>
        <w:t>.将选举产生人员进行公示。公示无异议后，由校团委颁发聘书，为期一年。凡在任期内工作考核不合格者可随时解聘。</w:t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ab/>
      </w:r>
      <w:r>
        <w:t>四、面试时间、地点、要求</w:t>
      </w:r>
      <w:r>
        <w:br w:type="textWrapping"/>
      </w:r>
      <w:r>
        <w:rPr>
          <w:rFonts w:hint="eastAsia"/>
          <w:lang w:val="en-US" w:eastAsia="zh-CN"/>
        </w:rPr>
        <w:tab/>
      </w:r>
      <w:r>
        <w:t>1.面试时间：时间另行通知；</w:t>
      </w:r>
      <w:r>
        <w:br w:type="textWrapping"/>
      </w:r>
      <w:r>
        <w:rPr>
          <w:rFonts w:hint="eastAsia"/>
          <w:lang w:val="en-US" w:eastAsia="zh-CN"/>
        </w:rPr>
        <w:tab/>
      </w:r>
      <w:r>
        <w:t>2.面试地点：报名成功后另行通知；</w:t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ab/>
      </w:r>
      <w:r>
        <w:t>五、其他</w:t>
      </w:r>
      <w:r>
        <w:br w:type="textWrapping"/>
      </w:r>
      <w:r>
        <w:rPr>
          <w:rFonts w:hint="eastAsia"/>
          <w:lang w:val="en-US" w:eastAsia="zh-CN"/>
        </w:rPr>
        <w:tab/>
      </w:r>
      <w:r>
        <w:t>如有问题请联系：</w:t>
      </w:r>
      <w:r>
        <w:rPr>
          <w:rFonts w:hint="eastAsia"/>
        </w:rPr>
        <w:t>程</w:t>
      </w:r>
      <w:r>
        <w:t>同学QQ：1053790144</w:t>
      </w:r>
      <w:r>
        <w:br w:type="textWrapping"/>
      </w:r>
    </w:p>
    <w:p>
      <w:pPr>
        <w:ind w:firstLine="420" w:firstLineChars="0"/>
      </w:pPr>
    </w:p>
    <w:p>
      <w:pPr>
        <w:ind w:firstLine="480"/>
        <w:jc w:val="right"/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校团委</w:t>
      </w:r>
      <w:r>
        <w:rPr>
          <w:rFonts w:hint="eastAsia"/>
        </w:rPr>
        <w:t>社会实践</w:t>
      </w:r>
      <w:r>
        <w:t>中心</w:t>
      </w:r>
      <w:r>
        <w:br w:type="textWrapping"/>
      </w:r>
      <w:r>
        <w:t>2021年10月9日</w:t>
      </w:r>
    </w:p>
    <w:p>
      <w:pPr>
        <w:ind w:left="0" w:leftChars="0" w:firstLine="0" w:firstLineChars="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哈尔滨工业大学（威海）社会实践中心竞聘申请表</w:t>
      </w:r>
    </w:p>
    <w:p>
      <w:pPr>
        <w:adjustRightInd w:val="0"/>
        <w:snapToGrid w:val="0"/>
        <w:spacing w:line="400" w:lineRule="atLeas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所在院系：                                        填表日期： </w:t>
      </w:r>
    </w:p>
    <w:tbl>
      <w:tblPr>
        <w:tblStyle w:val="23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307"/>
        <w:gridCol w:w="1177"/>
        <w:gridCol w:w="1208"/>
        <w:gridCol w:w="1364"/>
        <w:gridCol w:w="197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69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307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69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学号</w:t>
            </w:r>
          </w:p>
        </w:tc>
        <w:tc>
          <w:tcPr>
            <w:tcW w:w="1307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现任职务</w:t>
            </w:r>
          </w:p>
        </w:tc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竞选职务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object>
                <v:shape id="_x0000_i1025" o:spt="201" type="#_x0000_t201" style="height:17pt;width:40.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CheckBox1" w:shapeid="_x0000_i1025"/>
              </w:object>
            </w:r>
            <w:r>
              <w:rPr>
                <w:rFonts w:ascii="宋体" w:hAnsi="宋体"/>
                <w:bCs/>
                <w:sz w:val="24"/>
              </w:rPr>
              <w:object>
                <v:shape id="_x0000_i1026" o:spt="201" type="#_x0000_t201" style="height:17pt;width:52.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CheckBox2" w:shapeid="_x0000_i1026"/>
              </w:objec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object>
                <v:shape id="_x0000_i1027" o:spt="201" type="#_x0000_t201" style="height:20pt;width:44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w:control r:id="rId16" w:name="CheckBox11" w:shapeid="_x0000_i1027"/>
              </w:object>
            </w:r>
            <w:r>
              <w:rPr>
                <w:rFonts w:ascii="宋体" w:hAnsi="宋体"/>
                <w:bCs/>
                <w:sz w:val="24"/>
              </w:rPr>
              <w:object>
                <v:shape id="_x0000_i1028" o:spt="201" type="#_x0000_t201" style="height:20pt;width:56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w:control r:id="rId18" w:name="CheckBox111" w:shapeid="_x0000_i1028"/>
              </w:objec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</w:t>
            </w:r>
            <w:r>
              <w:rPr>
                <w:rFonts w:ascii="宋体" w:hAnsi="宋体"/>
                <w:sz w:val="24"/>
              </w:rPr>
              <w:t>测评</w:t>
            </w:r>
            <w:r>
              <w:rPr>
                <w:rFonts w:hint="eastAsia" w:ascii="宋体" w:hAnsi="宋体"/>
                <w:sz w:val="24"/>
              </w:rPr>
              <w:t>成绩</w:t>
            </w:r>
            <w:r>
              <w:rPr>
                <w:rFonts w:ascii="宋体" w:hAnsi="宋体"/>
                <w:sz w:val="24"/>
              </w:rPr>
              <w:t>排名</w:t>
            </w:r>
          </w:p>
        </w:tc>
        <w:tc>
          <w:tcPr>
            <w:tcW w:w="1177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</w:t>
            </w:r>
          </w:p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</w:t>
            </w:r>
          </w:p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454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大学期间参与学生组织名称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4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4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4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069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right="113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和获奖情况</w:t>
            </w:r>
          </w:p>
          <w:p>
            <w:pPr>
              <w:adjustRightInd w:val="0"/>
              <w:snapToGrid w:val="0"/>
              <w:spacing w:line="400" w:lineRule="atLeast"/>
              <w:ind w:left="0" w:leftChars="0" w:right="113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主要工作业绩</w:t>
            </w:r>
          </w:p>
        </w:tc>
        <w:tc>
          <w:tcPr>
            <w:tcW w:w="8831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  <w:jc w:val="center"/>
        </w:trPr>
        <w:tc>
          <w:tcPr>
            <w:tcW w:w="1069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right="113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竞选优势</w:t>
            </w:r>
          </w:p>
        </w:tc>
        <w:tc>
          <w:tcPr>
            <w:tcW w:w="8831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1069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ind w:left="0" w:leftChars="0" w:right="113" w:firstLine="0" w:firstLineChars="0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工作构想</w:t>
            </w:r>
          </w:p>
        </w:tc>
        <w:tc>
          <w:tcPr>
            <w:tcW w:w="8831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-58" w:rightChars="-24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-727" w:rightChars="-30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社会实践中心</w:t>
      </w:r>
      <w:r>
        <w:rPr>
          <w:rFonts w:ascii="宋体" w:hAnsi="宋体"/>
          <w:sz w:val="24"/>
        </w:rPr>
        <w:t>工作构想</w:t>
      </w:r>
      <w:r>
        <w:rPr>
          <w:rFonts w:hint="eastAsia" w:ascii="宋体" w:hAnsi="宋体"/>
          <w:sz w:val="24"/>
        </w:rPr>
        <w:t>应逻辑清晰，可另附页。</w:t>
      </w:r>
    </w:p>
    <w:p>
      <w:pPr>
        <w:adjustRightInd w:val="0"/>
        <w:snapToGrid w:val="0"/>
        <w:spacing w:line="360" w:lineRule="auto"/>
        <w:ind w:right="-727" w:rightChars="-30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面试时间地点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具体时间地点短信通知</w:t>
      </w:r>
    </w:p>
    <w:sectPr>
      <w:headerReference r:id="rId10" w:type="default"/>
      <w:pgSz w:w="11906" w:h="16838"/>
      <w:pgMar w:top="1134" w:right="1474" w:bottom="1134" w:left="1474" w:header="397" w:footer="992" w:gutter="0"/>
      <w:cols w:space="720" w:num="1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73675"/>
          <wp:effectExtent l="0" t="0" r="3175" b="3175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273675"/>
                  </a:xfr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D"/>
    <w:multiLevelType w:val="multilevel"/>
    <w:tmpl w:val="0000001D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abstractNum w:abstractNumId="1">
    <w:nsid w:val="0000002A"/>
    <w:multiLevelType w:val="multilevel"/>
    <w:tmpl w:val="0000002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0A0A24"/>
    <w:rsid w:val="41B74231"/>
    <w:rsid w:val="68C33BE7"/>
    <w:rsid w:val="6A395EC4"/>
    <w:rsid w:val="7DD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宋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numPr>
        <w:ilvl w:val="0"/>
        <w:numId w:val="1"/>
      </w:numPr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pageBreakBefore/>
      <w:numPr>
        <w:ilvl w:val="1"/>
        <w:numId w:val="1"/>
      </w:numPr>
      <w:ind w:firstLineChars="0"/>
      <w:jc w:val="center"/>
      <w:outlineLvl w:val="1"/>
    </w:pPr>
    <w:rPr>
      <w:rFonts w:ascii="等线 Light" w:hAnsi="等线 Light" w:eastAsia="黑体"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9"/>
    <w:pPr>
      <w:keepNext/>
      <w:keepLines/>
      <w:numPr>
        <w:ilvl w:val="2"/>
        <w:numId w:val="1"/>
      </w:numPr>
      <w:spacing w:line="240" w:lineRule="auto"/>
      <w:ind w:firstLineChars="0"/>
      <w:outlineLvl w:val="2"/>
    </w:pPr>
    <w:rPr>
      <w:rFonts w:eastAsia="黑体"/>
      <w:bCs/>
      <w:sz w:val="30"/>
      <w:szCs w:val="32"/>
    </w:rPr>
  </w:style>
  <w:style w:type="paragraph" w:styleId="5">
    <w:name w:val="heading 4"/>
    <w:basedOn w:val="1"/>
    <w:next w:val="1"/>
    <w:link w:val="33"/>
    <w:qFormat/>
    <w:uiPriority w:val="9"/>
    <w:pPr>
      <w:keepNext/>
      <w:keepLines/>
      <w:numPr>
        <w:ilvl w:val="3"/>
        <w:numId w:val="1"/>
      </w:numPr>
      <w:spacing w:line="240" w:lineRule="auto"/>
      <w:ind w:firstLineChars="0"/>
      <w:outlineLvl w:val="3"/>
    </w:pPr>
    <w:rPr>
      <w:rFonts w:eastAsia="黑体"/>
      <w:bCs/>
      <w:sz w:val="28"/>
      <w:szCs w:val="28"/>
    </w:rPr>
  </w:style>
  <w:style w:type="paragraph" w:styleId="6">
    <w:name w:val="heading 5"/>
    <w:basedOn w:val="1"/>
    <w:next w:val="1"/>
    <w:link w:val="34"/>
    <w:qFormat/>
    <w:uiPriority w:val="9"/>
    <w:pPr>
      <w:keepNext/>
      <w:keepLines/>
      <w:numPr>
        <w:ilvl w:val="4"/>
        <w:numId w:val="1"/>
      </w:numPr>
      <w:ind w:firstLine="200"/>
      <w:outlineLvl w:val="4"/>
    </w:pPr>
    <w:rPr>
      <w:rFonts w:eastAsia="黑体"/>
      <w:bCs/>
      <w:szCs w:val="28"/>
    </w:rPr>
  </w:style>
  <w:style w:type="paragraph" w:styleId="7">
    <w:name w:val="heading 6"/>
    <w:basedOn w:val="1"/>
    <w:next w:val="1"/>
    <w:link w:val="35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Cs w:val="24"/>
    </w:rPr>
  </w:style>
  <w:style w:type="paragraph" w:styleId="8">
    <w:name w:val="heading 7"/>
    <w:basedOn w:val="1"/>
    <w:next w:val="1"/>
    <w:link w:val="36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7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Cs w:val="24"/>
    </w:rPr>
  </w:style>
  <w:style w:type="paragraph" w:styleId="10">
    <w:name w:val="heading 9"/>
    <w:basedOn w:val="1"/>
    <w:next w:val="1"/>
    <w:link w:val="38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5">
    <w:name w:val="Default Paragraph Font"/>
    <w:qFormat/>
    <w:uiPriority w:val="1"/>
  </w:style>
  <w:style w:type="table" w:default="1" w:styleId="2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99"/>
  </w:style>
  <w:style w:type="paragraph" w:styleId="12">
    <w:name w:val="toc 3"/>
    <w:basedOn w:val="1"/>
    <w:next w:val="1"/>
    <w:qFormat/>
    <w:uiPriority w:val="39"/>
    <w:pPr>
      <w:spacing w:line="240" w:lineRule="auto"/>
      <w:ind w:left="840" w:leftChars="400"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13">
    <w:name w:val="Date"/>
    <w:basedOn w:val="1"/>
    <w:next w:val="1"/>
    <w:link w:val="47"/>
    <w:qFormat/>
    <w:uiPriority w:val="99"/>
    <w:pPr>
      <w:ind w:left="100" w:leftChars="2500"/>
    </w:pPr>
  </w:style>
  <w:style w:type="paragraph" w:styleId="14">
    <w:name w:val="Balloon Text"/>
    <w:basedOn w:val="1"/>
    <w:link w:val="44"/>
    <w:qFormat/>
    <w:uiPriority w:val="99"/>
    <w:rPr>
      <w:sz w:val="18"/>
      <w:szCs w:val="18"/>
    </w:rPr>
  </w:style>
  <w:style w:type="paragraph" w:styleId="15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240" w:lineRule="auto"/>
      <w:ind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18">
    <w:name w:val="Subtitle"/>
    <w:basedOn w:val="1"/>
    <w:next w:val="1"/>
    <w:link w:val="46"/>
    <w:qFormat/>
    <w:uiPriority w:val="11"/>
    <w:pPr>
      <w:ind w:firstLine="0" w:firstLineChars="0"/>
      <w:outlineLvl w:val="1"/>
    </w:pPr>
    <w:rPr>
      <w:rFonts w:ascii="等线 Light" w:hAnsi="等线 Light" w:eastAsia="黑体"/>
      <w:bCs/>
      <w:kern w:val="28"/>
      <w:sz w:val="28"/>
      <w:szCs w:val="32"/>
    </w:rPr>
  </w:style>
  <w:style w:type="paragraph" w:styleId="19">
    <w:name w:val="toc 2"/>
    <w:basedOn w:val="1"/>
    <w:next w:val="1"/>
    <w:qFormat/>
    <w:uiPriority w:val="39"/>
    <w:pPr>
      <w:spacing w:line="240" w:lineRule="auto"/>
      <w:ind w:left="420" w:leftChars="200"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/>
      <w:kern w:val="0"/>
      <w:szCs w:val="24"/>
    </w:rPr>
  </w:style>
  <w:style w:type="paragraph" w:styleId="21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Cs w:val="32"/>
    </w:rPr>
  </w:style>
  <w:style w:type="paragraph" w:styleId="22">
    <w:name w:val="annotation subject"/>
    <w:basedOn w:val="11"/>
    <w:next w:val="11"/>
    <w:link w:val="43"/>
    <w:qFormat/>
    <w:uiPriority w:val="99"/>
    <w:rPr>
      <w:b/>
      <w:bCs/>
    </w:rPr>
  </w:style>
  <w:style w:type="table" w:styleId="24">
    <w:name w:val="Table Grid"/>
    <w:basedOn w:val="23"/>
    <w:qFormat/>
    <w:uiPriority w:val="59"/>
    <w:rPr>
      <w:rFonts w:ascii="Calibri" w:hAnsi="Calibri" w:eastAsia="宋体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Emphasis"/>
    <w:basedOn w:val="25"/>
    <w:qFormat/>
    <w:uiPriority w:val="20"/>
    <w:rPr>
      <w:i/>
      <w:iCs/>
    </w:rPr>
  </w:style>
  <w:style w:type="character" w:styleId="28">
    <w:name w:val="Hyperlink"/>
    <w:basedOn w:val="25"/>
    <w:qFormat/>
    <w:uiPriority w:val="99"/>
    <w:rPr>
      <w:color w:val="0563C1"/>
      <w:u w:val="single"/>
    </w:rPr>
  </w:style>
  <w:style w:type="character" w:styleId="29">
    <w:name w:val="annotation reference"/>
    <w:basedOn w:val="25"/>
    <w:qFormat/>
    <w:uiPriority w:val="99"/>
    <w:rPr>
      <w:sz w:val="21"/>
      <w:szCs w:val="21"/>
    </w:rPr>
  </w:style>
  <w:style w:type="character" w:customStyle="1" w:styleId="30">
    <w:name w:val="标题 1 Char"/>
    <w:basedOn w:val="25"/>
    <w:link w:val="2"/>
    <w:qFormat/>
    <w:uiPriority w:val="9"/>
    <w:rPr>
      <w:rFonts w:eastAsia="黑体"/>
      <w:bCs/>
      <w:kern w:val="44"/>
      <w:sz w:val="36"/>
      <w:szCs w:val="44"/>
    </w:rPr>
  </w:style>
  <w:style w:type="character" w:customStyle="1" w:styleId="31">
    <w:name w:val="标题 2 Char"/>
    <w:basedOn w:val="25"/>
    <w:link w:val="3"/>
    <w:qFormat/>
    <w:uiPriority w:val="9"/>
    <w:rPr>
      <w:rFonts w:ascii="等线 Light" w:hAnsi="等线 Light" w:eastAsia="黑体" w:cs="宋体"/>
      <w:bCs/>
      <w:kern w:val="2"/>
      <w:sz w:val="32"/>
      <w:szCs w:val="32"/>
    </w:rPr>
  </w:style>
  <w:style w:type="character" w:customStyle="1" w:styleId="32">
    <w:name w:val="标题 3 Char"/>
    <w:basedOn w:val="25"/>
    <w:link w:val="4"/>
    <w:qFormat/>
    <w:uiPriority w:val="9"/>
    <w:rPr>
      <w:rFonts w:ascii="Times New Roman" w:hAnsi="Times New Roman" w:eastAsia="黑体"/>
      <w:bCs/>
      <w:kern w:val="2"/>
      <w:sz w:val="30"/>
      <w:szCs w:val="32"/>
    </w:rPr>
  </w:style>
  <w:style w:type="character" w:customStyle="1" w:styleId="33">
    <w:name w:val="标题 4 Char"/>
    <w:basedOn w:val="25"/>
    <w:link w:val="5"/>
    <w:qFormat/>
    <w:uiPriority w:val="9"/>
    <w:rPr>
      <w:rFonts w:ascii="Times New Roman" w:hAnsi="Times New Roman" w:eastAsia="黑体" w:cs="宋体"/>
      <w:bCs/>
      <w:kern w:val="2"/>
      <w:sz w:val="28"/>
      <w:szCs w:val="28"/>
    </w:rPr>
  </w:style>
  <w:style w:type="character" w:customStyle="1" w:styleId="34">
    <w:name w:val="标题 5 Char"/>
    <w:basedOn w:val="25"/>
    <w:link w:val="6"/>
    <w:qFormat/>
    <w:uiPriority w:val="9"/>
    <w:rPr>
      <w:rFonts w:ascii="Times New Roman" w:hAnsi="Times New Roman" w:eastAsia="黑体"/>
      <w:bCs/>
      <w:kern w:val="2"/>
      <w:sz w:val="24"/>
      <w:szCs w:val="28"/>
    </w:rPr>
  </w:style>
  <w:style w:type="character" w:customStyle="1" w:styleId="35">
    <w:name w:val="标题 6 Char"/>
    <w:basedOn w:val="25"/>
    <w:link w:val="7"/>
    <w:qFormat/>
    <w:uiPriority w:val="9"/>
    <w:rPr>
      <w:rFonts w:ascii="等线 Light" w:hAnsi="等线 Light" w:eastAsia="等线 Light" w:cs="宋体"/>
      <w:b/>
      <w:bCs/>
      <w:sz w:val="24"/>
      <w:szCs w:val="24"/>
    </w:rPr>
  </w:style>
  <w:style w:type="character" w:customStyle="1" w:styleId="36">
    <w:name w:val="标题 7 Char"/>
    <w:basedOn w:val="25"/>
    <w:link w:val="8"/>
    <w:qFormat/>
    <w:uiPriority w:val="9"/>
    <w:rPr>
      <w:b/>
      <w:bCs/>
      <w:sz w:val="24"/>
      <w:szCs w:val="24"/>
    </w:rPr>
  </w:style>
  <w:style w:type="character" w:customStyle="1" w:styleId="37">
    <w:name w:val="标题 8 Char"/>
    <w:basedOn w:val="25"/>
    <w:link w:val="9"/>
    <w:qFormat/>
    <w:uiPriority w:val="9"/>
    <w:rPr>
      <w:rFonts w:ascii="等线 Light" w:hAnsi="等线 Light" w:eastAsia="等线 Light" w:cs="宋体"/>
      <w:sz w:val="24"/>
      <w:szCs w:val="24"/>
    </w:rPr>
  </w:style>
  <w:style w:type="character" w:customStyle="1" w:styleId="38">
    <w:name w:val="标题 9 Char"/>
    <w:basedOn w:val="25"/>
    <w:link w:val="10"/>
    <w:qFormat/>
    <w:uiPriority w:val="9"/>
    <w:rPr>
      <w:rFonts w:ascii="等线 Light" w:hAnsi="等线 Light" w:eastAsia="等线 Light" w:cs="宋体"/>
      <w:szCs w:val="21"/>
    </w:rPr>
  </w:style>
  <w:style w:type="paragraph" w:styleId="39">
    <w:name w:val="List Paragraph"/>
    <w:basedOn w:val="1"/>
    <w:qFormat/>
    <w:uiPriority w:val="34"/>
    <w:pPr>
      <w:ind w:firstLine="420"/>
    </w:pPr>
  </w:style>
  <w:style w:type="character" w:customStyle="1" w:styleId="40">
    <w:name w:val="页眉 Char"/>
    <w:basedOn w:val="25"/>
    <w:link w:val="16"/>
    <w:qFormat/>
    <w:uiPriority w:val="99"/>
    <w:rPr>
      <w:sz w:val="18"/>
      <w:szCs w:val="18"/>
    </w:rPr>
  </w:style>
  <w:style w:type="character" w:customStyle="1" w:styleId="41">
    <w:name w:val="页脚 Char"/>
    <w:basedOn w:val="25"/>
    <w:link w:val="15"/>
    <w:qFormat/>
    <w:uiPriority w:val="99"/>
    <w:rPr>
      <w:sz w:val="18"/>
      <w:szCs w:val="18"/>
    </w:rPr>
  </w:style>
  <w:style w:type="character" w:customStyle="1" w:styleId="42">
    <w:name w:val="批注文字 Char"/>
    <w:basedOn w:val="25"/>
    <w:link w:val="11"/>
    <w:qFormat/>
    <w:uiPriority w:val="99"/>
  </w:style>
  <w:style w:type="character" w:customStyle="1" w:styleId="43">
    <w:name w:val="批注主题 Char"/>
    <w:basedOn w:val="42"/>
    <w:link w:val="22"/>
    <w:qFormat/>
    <w:uiPriority w:val="99"/>
    <w:rPr>
      <w:b/>
      <w:bCs/>
    </w:rPr>
  </w:style>
  <w:style w:type="character" w:customStyle="1" w:styleId="44">
    <w:name w:val="批注框文本 Char"/>
    <w:basedOn w:val="25"/>
    <w:link w:val="14"/>
    <w:uiPriority w:val="99"/>
    <w:rPr>
      <w:sz w:val="18"/>
      <w:szCs w:val="18"/>
    </w:rPr>
  </w:style>
  <w:style w:type="character" w:customStyle="1" w:styleId="45">
    <w:name w:val="标题 Char"/>
    <w:basedOn w:val="25"/>
    <w:link w:val="21"/>
    <w:qFormat/>
    <w:uiPriority w:val="10"/>
    <w:rPr>
      <w:rFonts w:ascii="等线 Light" w:hAnsi="等线 Light" w:eastAsia="宋体" w:cs="宋体"/>
      <w:b/>
      <w:bCs/>
      <w:kern w:val="2"/>
      <w:sz w:val="24"/>
      <w:szCs w:val="32"/>
    </w:rPr>
  </w:style>
  <w:style w:type="character" w:customStyle="1" w:styleId="46">
    <w:name w:val="副标题 Char"/>
    <w:basedOn w:val="25"/>
    <w:link w:val="18"/>
    <w:qFormat/>
    <w:uiPriority w:val="11"/>
    <w:rPr>
      <w:rFonts w:ascii="等线 Light" w:hAnsi="等线 Light" w:eastAsia="黑体" w:cs="宋体"/>
      <w:bCs/>
      <w:kern w:val="28"/>
      <w:sz w:val="28"/>
      <w:szCs w:val="32"/>
    </w:rPr>
  </w:style>
  <w:style w:type="character" w:customStyle="1" w:styleId="47">
    <w:name w:val="日期 Char"/>
    <w:basedOn w:val="25"/>
    <w:link w:val="13"/>
    <w:qFormat/>
    <w:uiPriority w:val="99"/>
    <w:rPr>
      <w:kern w:val="2"/>
      <w:sz w:val="21"/>
      <w:szCs w:val="22"/>
    </w:rPr>
  </w:style>
  <w:style w:type="character" w:customStyle="1" w:styleId="48">
    <w:name w:val="未处理的提及1"/>
    <w:basedOn w:val="25"/>
    <w:uiPriority w:val="99"/>
    <w:rPr>
      <w:color w:val="605E5C"/>
      <w:shd w:val="clear" w:color="auto" w:fill="E1DFDD"/>
    </w:rPr>
  </w:style>
  <w:style w:type="character" w:customStyle="1" w:styleId="49">
    <w:name w:val="Subtle Emphasis"/>
    <w:basedOn w:val="25"/>
    <w:qFormat/>
    <w:uiPriority w:val="19"/>
  </w:style>
  <w:style w:type="paragraph" w:customStyle="1" w:styleId="50">
    <w:name w:val="扩展阅读正文"/>
    <w:basedOn w:val="1"/>
    <w:link w:val="51"/>
    <w:qFormat/>
    <w:uiPriority w:val="0"/>
    <w:pPr>
      <w:spacing w:line="240" w:lineRule="auto"/>
    </w:pPr>
    <w:rPr>
      <w:rFonts w:ascii="宋体" w:hAnsi="宋体" w:eastAsia="楷体" w:cs="Times New Roman"/>
      <w:color w:val="333333"/>
      <w:sz w:val="21"/>
    </w:rPr>
  </w:style>
  <w:style w:type="character" w:customStyle="1" w:styleId="51">
    <w:name w:val="扩展阅读正文 字符"/>
    <w:basedOn w:val="25"/>
    <w:link w:val="50"/>
    <w:qFormat/>
    <w:uiPriority w:val="0"/>
    <w:rPr>
      <w:rFonts w:ascii="宋体" w:hAnsi="宋体" w:eastAsia="楷体" w:cs="Times New Roman"/>
      <w:color w:val="333333"/>
      <w:kern w:val="2"/>
      <w:sz w:val="21"/>
      <w:szCs w:val="22"/>
    </w:rPr>
  </w:style>
  <w:style w:type="paragraph" w:customStyle="1" w:styleId="52">
    <w:name w:val="扩展标题"/>
    <w:basedOn w:val="50"/>
    <w:link w:val="54"/>
    <w:qFormat/>
    <w:uiPriority w:val="0"/>
    <w:pPr>
      <w:ind w:firstLine="0" w:firstLineChars="0"/>
      <w:jc w:val="center"/>
    </w:pPr>
    <w:rPr>
      <w:rFonts w:ascii="Times New Roman" w:hAnsi="Times New Roman"/>
      <w:b/>
      <w:sz w:val="28"/>
    </w:rPr>
  </w:style>
  <w:style w:type="paragraph" w:customStyle="1" w:styleId="53">
    <w:name w:val="图、表标题"/>
    <w:basedOn w:val="1"/>
    <w:link w:val="56"/>
    <w:qFormat/>
    <w:uiPriority w:val="0"/>
    <w:pPr>
      <w:spacing w:afterLines="50" w:line="240" w:lineRule="auto"/>
      <w:ind w:firstLine="0" w:firstLineChars="0"/>
      <w:jc w:val="center"/>
    </w:pPr>
    <w:rPr>
      <w:rFonts w:eastAsia="黑体"/>
      <w:sz w:val="21"/>
      <w:szCs w:val="24"/>
    </w:rPr>
  </w:style>
  <w:style w:type="character" w:customStyle="1" w:styleId="54">
    <w:name w:val="扩展标题 字符"/>
    <w:basedOn w:val="51"/>
    <w:link w:val="52"/>
    <w:qFormat/>
    <w:uiPriority w:val="0"/>
    <w:rPr>
      <w:rFonts w:ascii="Times New Roman" w:hAnsi="Times New Roman" w:eastAsia="楷体" w:cs="Times New Roman"/>
      <w:b/>
      <w:color w:val="333333"/>
      <w:kern w:val="2"/>
      <w:sz w:val="28"/>
      <w:szCs w:val="22"/>
    </w:rPr>
  </w:style>
  <w:style w:type="paragraph" w:customStyle="1" w:styleId="55">
    <w:name w:val="【】等级"/>
    <w:basedOn w:val="52"/>
    <w:link w:val="58"/>
    <w:qFormat/>
    <w:uiPriority w:val="0"/>
    <w:pPr>
      <w:spacing w:line="360" w:lineRule="auto"/>
      <w:jc w:val="left"/>
    </w:pPr>
    <w:rPr>
      <w:rFonts w:eastAsia="黑体"/>
      <w:b w:val="0"/>
    </w:rPr>
  </w:style>
  <w:style w:type="character" w:customStyle="1" w:styleId="56">
    <w:name w:val="图、表标题 字符"/>
    <w:basedOn w:val="25"/>
    <w:link w:val="53"/>
    <w:qFormat/>
    <w:uiPriority w:val="0"/>
    <w:rPr>
      <w:rFonts w:ascii="Times New Roman" w:hAnsi="Times New Roman" w:eastAsia="黑体"/>
      <w:kern w:val="2"/>
      <w:sz w:val="21"/>
      <w:szCs w:val="24"/>
    </w:rPr>
  </w:style>
  <w:style w:type="paragraph" w:customStyle="1" w:styleId="57">
    <w:name w:val="参考资料"/>
    <w:basedOn w:val="1"/>
    <w:link w:val="59"/>
    <w:qFormat/>
    <w:uiPriority w:val="0"/>
    <w:pPr>
      <w:spacing w:line="240" w:lineRule="auto"/>
      <w:ind w:firstLine="0" w:firstLineChars="0"/>
    </w:pPr>
    <w:rPr>
      <w:rFonts w:eastAsia="楷体"/>
    </w:rPr>
  </w:style>
  <w:style w:type="character" w:customStyle="1" w:styleId="58">
    <w:name w:val="【】等级 字符"/>
    <w:basedOn w:val="54"/>
    <w:link w:val="55"/>
    <w:uiPriority w:val="0"/>
    <w:rPr>
      <w:rFonts w:ascii="Times New Roman" w:hAnsi="Times New Roman" w:eastAsia="黑体" w:cs="Times New Roman"/>
      <w:b w:val="0"/>
      <w:color w:val="333333"/>
      <w:kern w:val="2"/>
      <w:sz w:val="28"/>
      <w:szCs w:val="22"/>
    </w:rPr>
  </w:style>
  <w:style w:type="character" w:customStyle="1" w:styleId="59">
    <w:name w:val="参考资料 字符"/>
    <w:basedOn w:val="25"/>
    <w:link w:val="57"/>
    <w:uiPriority w:val="0"/>
    <w:rPr>
      <w:rFonts w:ascii="Times New Roman" w:hAnsi="Times New Roman" w:eastAsia="楷体"/>
      <w:kern w:val="2"/>
      <w:sz w:val="24"/>
      <w:szCs w:val="22"/>
    </w:rPr>
  </w:style>
  <w:style w:type="character" w:customStyle="1" w:styleId="60">
    <w:name w:val="未处理的提及2"/>
    <w:basedOn w:val="25"/>
    <w:uiPriority w:val="99"/>
    <w:rPr>
      <w:color w:val="605E5C"/>
      <w:shd w:val="clear" w:color="auto" w:fill="E1DFDD"/>
    </w:rPr>
  </w:style>
  <w:style w:type="character" w:customStyle="1" w:styleId="61">
    <w:name w:val="src"/>
    <w:basedOn w:val="25"/>
    <w:qFormat/>
    <w:uiPriority w:val="0"/>
  </w:style>
  <w:style w:type="character" w:customStyle="1" w:styleId="62">
    <w:name w:val="apple-converted-space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control" Target="activeX/activeX4.xml"/><Relationship Id="rId17" Type="http://schemas.openxmlformats.org/officeDocument/2006/relationships/image" Target="media/image4.wmf"/><Relationship Id="rId16" Type="http://schemas.openxmlformats.org/officeDocument/2006/relationships/control" Target="activeX/activeX3.xml"/><Relationship Id="rId15" Type="http://schemas.openxmlformats.org/officeDocument/2006/relationships/image" Target="media/image3.wmf"/><Relationship Id="rId14" Type="http://schemas.openxmlformats.org/officeDocument/2006/relationships/control" Target="activeX/activeX2.xml"/><Relationship Id="rId13" Type="http://schemas.openxmlformats.org/officeDocument/2006/relationships/image" Target="media/image2.wmf"/><Relationship Id="rId12" Type="http://schemas.openxmlformats.org/officeDocument/2006/relationships/control" Target="activeX/activeX1.xml"/><Relationship Id="rId11" Type="http://schemas.openxmlformats.org/officeDocument/2006/relationships/theme" Target="theme/theme1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6D56C-72B8-4744-A3EB-BD0C1F6C9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983</Words>
  <Characters>1078</Characters>
  <Paragraphs>18</Paragraphs>
  <TotalTime>6</TotalTime>
  <ScaleCrop>false</ScaleCrop>
  <LinksUpToDate>false</LinksUpToDate>
  <CharactersWithSpaces>1104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2020-10-12T07:44:00Z</dcterms:created>
  <dc:creator>zhao violet</dc:creator>
  <cp:lastModifiedBy>Recluse</cp:lastModifiedBy>
  <dcterms:modified xsi:type="dcterms:W3CDTF">2021-10-10T06:07:00Z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_DocHome">
    <vt:i4>-1897878128</vt:i4>
  </property>
  <property fmtid="{D5CDD505-2E9C-101B-9397-08002B2CF9AE}" pid="4" name="ICV">
    <vt:lpwstr>3D3142A10A3147C687E402FA5DFFABC0</vt:lpwstr>
  </property>
</Properties>
</file>