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仿宋简体"/>
          <w:color w:val="000000" w:themeColor="text1"/>
          <w:sz w:val="32"/>
          <w:szCs w:val="32"/>
          <w14:textFill>
            <w14:solidFill>
              <w14:schemeClr w14:val="tx1"/>
            </w14:solidFill>
          </w14:textFill>
        </w:rPr>
      </w:pPr>
      <w:r>
        <w:rPr>
          <w:rFonts w:ascii="方正小标宋简体" w:eastAsia="方正小标宋简体" w:cstheme="majorEastAsia"/>
          <w:bCs/>
          <w:color w:val="000000" w:themeColor="text1"/>
          <w:sz w:val="44"/>
          <w:szCs w:val="44"/>
          <w14:textFill>
            <w14:solidFill>
              <w14:schemeClr w14:val="tx1"/>
            </w14:solidFill>
          </w14:textFill>
        </w:rPr>
        <w:t>2020</w:t>
      </w:r>
      <w:r>
        <w:rPr>
          <w:rFonts w:hint="eastAsia" w:ascii="方正小标宋简体" w:eastAsia="方正小标宋简体" w:cstheme="majorEastAsia"/>
          <w:bCs/>
          <w:color w:val="000000" w:themeColor="text1"/>
          <w:sz w:val="44"/>
          <w:szCs w:val="44"/>
          <w14:textFill>
            <w14:solidFill>
              <w14:schemeClr w14:val="tx1"/>
            </w14:solidFill>
          </w14:textFill>
        </w:rPr>
        <w:t>年度“中国电信奖学金”项目说明书</w:t>
      </w:r>
    </w:p>
    <w:p>
      <w:pPr>
        <w:spacing w:line="560" w:lineRule="exact"/>
        <w:rPr>
          <w:rFonts w:eastAsia="方正仿宋简体"/>
          <w:color w:val="000000" w:themeColor="text1"/>
          <w:sz w:val="32"/>
          <w:szCs w:val="32"/>
          <w14:textFill>
            <w14:solidFill>
              <w14:schemeClr w14:val="tx1"/>
            </w14:solidFill>
          </w14:textFill>
        </w:rPr>
      </w:pPr>
    </w:p>
    <w:p>
      <w:pPr>
        <w:spacing w:line="560" w:lineRule="exact"/>
        <w:ind w:firstLine="640" w:firstLineChars="200"/>
        <w:rPr>
          <w:rFonts w:eastAsia="方正仿宋简体"/>
          <w:sz w:val="32"/>
          <w:szCs w:val="32"/>
        </w:rPr>
      </w:pPr>
      <w:r>
        <w:rPr>
          <w:rFonts w:eastAsia="方正仿宋简体"/>
          <w:sz w:val="32"/>
          <w:szCs w:val="32"/>
        </w:rPr>
        <w:t>为深入</w:t>
      </w:r>
      <w:r>
        <w:rPr>
          <w:rFonts w:hint="eastAsia" w:eastAsia="方正仿宋简体"/>
          <w:sz w:val="32"/>
          <w:szCs w:val="32"/>
        </w:rPr>
        <w:t>学习贯彻习近平</w:t>
      </w:r>
      <w:r>
        <w:rPr>
          <w:rFonts w:eastAsia="方正仿宋简体"/>
          <w:sz w:val="32"/>
          <w:szCs w:val="32"/>
        </w:rPr>
        <w:t>新时代中国特色社会主义</w:t>
      </w:r>
      <w:r>
        <w:rPr>
          <w:rFonts w:hint="eastAsia" w:eastAsia="方正仿宋简体"/>
          <w:sz w:val="32"/>
          <w:szCs w:val="32"/>
        </w:rPr>
        <w:t>思想</w:t>
      </w:r>
      <w:r>
        <w:rPr>
          <w:rFonts w:eastAsia="方正仿宋简体"/>
          <w:sz w:val="32"/>
          <w:szCs w:val="32"/>
        </w:rPr>
        <w:t>，</w:t>
      </w:r>
      <w:r>
        <w:rPr>
          <w:rFonts w:hint="eastAsia" w:eastAsia="方正仿宋简体"/>
          <w:sz w:val="32"/>
          <w:szCs w:val="32"/>
        </w:rPr>
        <w:t>遴选和推介一批优秀大学生典型，凝聚和引领</w:t>
      </w:r>
      <w:r>
        <w:rPr>
          <w:rFonts w:eastAsia="方正仿宋简体"/>
          <w:sz w:val="32"/>
          <w:szCs w:val="32"/>
        </w:rPr>
        <w:t>当代大学生</w:t>
      </w:r>
      <w:r>
        <w:rPr>
          <w:rFonts w:hint="eastAsia" w:eastAsia="方正仿宋简体"/>
          <w:sz w:val="32"/>
          <w:szCs w:val="32"/>
        </w:rPr>
        <w:t>树立远大理想</w:t>
      </w:r>
      <w:r>
        <w:rPr>
          <w:rFonts w:eastAsia="方正仿宋简体"/>
          <w:sz w:val="32"/>
          <w:szCs w:val="32"/>
        </w:rPr>
        <w:t>、热爱伟大祖国、担当时代责任、勇于砥砺奋斗、练就过硬本领、锤炼品德修为，共青团中央、</w:t>
      </w:r>
      <w:r>
        <w:rPr>
          <w:rFonts w:hint="eastAsia" w:eastAsia="方正仿宋简体"/>
          <w:color w:val="000000" w:themeColor="text1"/>
          <w:sz w:val="32"/>
          <w:szCs w:val="32"/>
          <w14:textFill>
            <w14:solidFill>
              <w14:schemeClr w14:val="tx1"/>
            </w14:solidFill>
          </w14:textFill>
        </w:rPr>
        <w:t>中国电信集团有限公司</w:t>
      </w:r>
      <w:r>
        <w:rPr>
          <w:rFonts w:eastAsia="方正仿宋简体"/>
          <w:color w:val="000000" w:themeColor="text1"/>
          <w:sz w:val="32"/>
          <w:szCs w:val="32"/>
          <w14:textFill>
            <w14:solidFill>
              <w14:schemeClr w14:val="tx1"/>
            </w14:solidFill>
          </w14:textFill>
        </w:rPr>
        <w:t>、</w:t>
      </w:r>
      <w:r>
        <w:rPr>
          <w:rFonts w:eastAsia="方正仿宋简体"/>
          <w:sz w:val="32"/>
          <w:szCs w:val="32"/>
        </w:rPr>
        <w:t>全国学联将继续开展</w:t>
      </w:r>
      <w:r>
        <w:rPr>
          <w:rFonts w:hint="eastAsia" w:eastAsia="方正仿宋简体"/>
          <w:sz w:val="32"/>
          <w:szCs w:val="32"/>
        </w:rPr>
        <w:t>“</w:t>
      </w:r>
      <w:r>
        <w:rPr>
          <w:rFonts w:eastAsia="方正仿宋简体"/>
          <w:sz w:val="32"/>
          <w:szCs w:val="32"/>
        </w:rPr>
        <w:t>中国电信奖学金</w:t>
      </w:r>
      <w:r>
        <w:rPr>
          <w:rFonts w:hint="eastAsia" w:eastAsia="方正仿宋简体"/>
          <w:sz w:val="32"/>
          <w:szCs w:val="32"/>
        </w:rPr>
        <w:t>”推报</w:t>
      </w:r>
      <w:r>
        <w:rPr>
          <w:rFonts w:eastAsia="方正仿宋简体"/>
          <w:sz w:val="32"/>
          <w:szCs w:val="32"/>
        </w:rPr>
        <w:t>工作</w:t>
      </w:r>
      <w:r>
        <w:rPr>
          <w:rFonts w:hint="eastAsia" w:eastAsia="方正仿宋简体"/>
          <w:sz w:val="32"/>
          <w:szCs w:val="32"/>
        </w:rPr>
        <w:t>，具体工作由中国光华科技基金会承担。</w:t>
      </w:r>
      <w:r>
        <w:rPr>
          <w:rFonts w:eastAsia="方正仿宋简体"/>
          <w:sz w:val="32"/>
          <w:szCs w:val="32"/>
        </w:rPr>
        <w:t>现</w:t>
      </w:r>
      <w:r>
        <w:rPr>
          <w:rFonts w:hint="eastAsia" w:eastAsia="方正仿宋简体"/>
          <w:sz w:val="32"/>
          <w:szCs w:val="32"/>
        </w:rPr>
        <w:t>将2020</w:t>
      </w:r>
      <w:r>
        <w:rPr>
          <w:rFonts w:eastAsia="方正仿宋简体"/>
          <w:sz w:val="32"/>
          <w:szCs w:val="32"/>
        </w:rPr>
        <w:t>年</w:t>
      </w:r>
      <w:r>
        <w:rPr>
          <w:rFonts w:hint="eastAsia" w:eastAsia="方正仿宋简体"/>
          <w:sz w:val="32"/>
          <w:szCs w:val="32"/>
        </w:rPr>
        <w:t>度推报工作</w:t>
      </w:r>
      <w:r>
        <w:rPr>
          <w:rFonts w:eastAsia="方正仿宋简体"/>
          <w:sz w:val="32"/>
          <w:szCs w:val="32"/>
        </w:rPr>
        <w:t>有关事项</w:t>
      </w:r>
      <w:r>
        <w:rPr>
          <w:rFonts w:hint="eastAsia" w:eastAsia="方正仿宋简体"/>
          <w:bCs/>
          <w:sz w:val="32"/>
          <w:szCs w:val="32"/>
        </w:rPr>
        <w:t>提示</w:t>
      </w:r>
      <w:r>
        <w:rPr>
          <w:rFonts w:eastAsia="方正仿宋简体"/>
          <w:sz w:val="32"/>
          <w:szCs w:val="32"/>
        </w:rPr>
        <w:t>如下。</w:t>
      </w:r>
    </w:p>
    <w:p>
      <w:pPr>
        <w:spacing w:line="56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一、推荐范围</w:t>
      </w:r>
    </w:p>
    <w:p>
      <w:pPr>
        <w:spacing w:line="560" w:lineRule="exact"/>
        <w:ind w:firstLine="640" w:firstLineChars="200"/>
        <w:rPr>
          <w:rFonts w:eastAsia="方正仿宋简体"/>
          <w:sz w:val="32"/>
          <w:szCs w:val="32"/>
        </w:rPr>
      </w:pPr>
      <w:r>
        <w:rPr>
          <w:rFonts w:hint="eastAsia" w:eastAsia="方正仿宋简体" w:cs="仿宋"/>
          <w:sz w:val="32"/>
          <w:szCs w:val="40"/>
        </w:rPr>
        <w:t>截至</w:t>
      </w:r>
      <w:r>
        <w:rPr>
          <w:rFonts w:eastAsia="方正仿宋简体" w:cs="仿宋"/>
          <w:sz w:val="32"/>
          <w:szCs w:val="40"/>
        </w:rPr>
        <w:t>2021</w:t>
      </w:r>
      <w:r>
        <w:rPr>
          <w:rFonts w:hint="eastAsia" w:eastAsia="方正仿宋简体" w:cs="仿宋"/>
          <w:sz w:val="32"/>
          <w:szCs w:val="40"/>
        </w:rPr>
        <w:t>年暑假前，在学的</w:t>
      </w:r>
      <w:r>
        <w:rPr>
          <w:rFonts w:eastAsia="方正仿宋简体"/>
          <w:sz w:val="32"/>
          <w:szCs w:val="32"/>
        </w:rPr>
        <w:t>全日制非成人教育的各类高等院校在校专科生、本科生、硕士研究生和博士研究生（不含在职研究生）</w:t>
      </w:r>
      <w:r>
        <w:rPr>
          <w:rFonts w:hint="eastAsia" w:eastAsia="方正仿宋简体"/>
          <w:sz w:val="32"/>
          <w:szCs w:val="32"/>
        </w:rPr>
        <w:t>。</w:t>
      </w:r>
    </w:p>
    <w:p>
      <w:pPr>
        <w:spacing w:line="56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二、奖学金设置</w:t>
      </w:r>
    </w:p>
    <w:p>
      <w:pPr>
        <w:spacing w:line="560" w:lineRule="exact"/>
        <w:ind w:firstLine="640" w:firstLineChars="200"/>
        <w:rPr>
          <w:rFonts w:eastAsia="方正仿宋简体"/>
          <w:sz w:val="32"/>
          <w:szCs w:val="32"/>
        </w:rPr>
      </w:pPr>
      <w:r>
        <w:rPr>
          <w:rFonts w:eastAsia="方正仿宋简体"/>
          <w:sz w:val="32"/>
          <w:szCs w:val="32"/>
        </w:rPr>
        <w:t>分为</w:t>
      </w:r>
      <w:r>
        <w:rPr>
          <w:rFonts w:hint="eastAsia" w:eastAsia="方正仿宋简体"/>
          <w:sz w:val="32"/>
          <w:szCs w:val="32"/>
        </w:rPr>
        <w:t>“</w:t>
      </w:r>
      <w:r>
        <w:rPr>
          <w:rFonts w:eastAsia="方正仿宋简体"/>
          <w:sz w:val="32"/>
          <w:szCs w:val="32"/>
        </w:rPr>
        <w:t>中国电信奖学金·天翼奖</w:t>
      </w:r>
      <w:r>
        <w:rPr>
          <w:rFonts w:hint="eastAsia" w:eastAsia="方正仿宋简体"/>
          <w:sz w:val="32"/>
          <w:szCs w:val="32"/>
        </w:rPr>
        <w:t>”</w:t>
      </w:r>
      <w:r>
        <w:rPr>
          <w:rFonts w:eastAsia="方正仿宋简体"/>
          <w:sz w:val="32"/>
          <w:szCs w:val="32"/>
        </w:rPr>
        <w:t>、</w:t>
      </w:r>
      <w:r>
        <w:rPr>
          <w:rFonts w:hint="eastAsia" w:eastAsia="方正仿宋简体"/>
          <w:sz w:val="32"/>
          <w:szCs w:val="32"/>
        </w:rPr>
        <w:t>“</w:t>
      </w:r>
      <w:r>
        <w:rPr>
          <w:rFonts w:eastAsia="方正仿宋简体"/>
          <w:sz w:val="32"/>
          <w:szCs w:val="32"/>
        </w:rPr>
        <w:t>中国电信奖学金·飞Young奖</w:t>
      </w:r>
      <w:r>
        <w:rPr>
          <w:rFonts w:hint="eastAsia" w:eastAsia="方正仿宋简体"/>
          <w:sz w:val="32"/>
          <w:szCs w:val="32"/>
        </w:rPr>
        <w:t>”</w:t>
      </w:r>
      <w:r>
        <w:rPr>
          <w:rFonts w:eastAsia="方正仿宋简体"/>
          <w:sz w:val="32"/>
          <w:szCs w:val="32"/>
        </w:rPr>
        <w:t>，具体设置如下。</w:t>
      </w:r>
    </w:p>
    <w:p>
      <w:pPr>
        <w:spacing w:line="560" w:lineRule="exact"/>
        <w:ind w:firstLine="640" w:firstLineChars="200"/>
        <w:rPr>
          <w:rFonts w:ascii="方正楷体简体" w:eastAsia="方正楷体简体"/>
          <w:sz w:val="32"/>
          <w:szCs w:val="32"/>
        </w:rPr>
      </w:pPr>
      <w:r>
        <w:rPr>
          <w:rFonts w:hint="eastAsia" w:ascii="方正楷体简体" w:eastAsia="方正楷体简体"/>
          <w:sz w:val="32"/>
          <w:szCs w:val="32"/>
        </w:rPr>
        <w:t>（一）“中国电信奖学金·天翼奖”</w:t>
      </w:r>
    </w:p>
    <w:p>
      <w:pPr>
        <w:spacing w:line="560" w:lineRule="exact"/>
        <w:ind w:firstLine="640" w:firstLineChars="200"/>
        <w:rPr>
          <w:rFonts w:eastAsia="方正仿宋简体"/>
          <w:sz w:val="32"/>
          <w:szCs w:val="32"/>
        </w:rPr>
      </w:pPr>
      <w:r>
        <w:rPr>
          <w:rFonts w:eastAsia="方正仿宋简体"/>
          <w:sz w:val="32"/>
          <w:szCs w:val="32"/>
        </w:rPr>
        <w:t>1．每名学生奖</w:t>
      </w:r>
      <w:r>
        <w:rPr>
          <w:rFonts w:hint="eastAsia" w:eastAsia="方正仿宋简体"/>
          <w:sz w:val="32"/>
          <w:szCs w:val="32"/>
        </w:rPr>
        <w:t>学金</w:t>
      </w:r>
      <w:r>
        <w:rPr>
          <w:rFonts w:eastAsia="方正仿宋简体"/>
          <w:sz w:val="32"/>
          <w:szCs w:val="32"/>
        </w:rPr>
        <w:t>金额为人民币2万元</w:t>
      </w:r>
      <w:r>
        <w:rPr>
          <w:rFonts w:hint="eastAsia" w:eastAsia="方正仿宋简体"/>
          <w:sz w:val="32"/>
          <w:szCs w:val="32"/>
        </w:rPr>
        <w:t>；</w:t>
      </w:r>
    </w:p>
    <w:p>
      <w:pPr>
        <w:spacing w:line="560" w:lineRule="exact"/>
        <w:ind w:firstLine="640" w:firstLineChars="200"/>
        <w:rPr>
          <w:rFonts w:eastAsia="方正仿宋简体"/>
          <w:sz w:val="32"/>
          <w:szCs w:val="32"/>
        </w:rPr>
      </w:pPr>
      <w:r>
        <w:rPr>
          <w:rFonts w:eastAsia="方正仿宋简体"/>
          <w:sz w:val="32"/>
          <w:szCs w:val="32"/>
        </w:rPr>
        <w:t>2．中国电信集团为有意愿的获</w:t>
      </w:r>
      <w:r>
        <w:rPr>
          <w:rFonts w:hint="eastAsia" w:eastAsia="方正仿宋简体"/>
          <w:sz w:val="32"/>
          <w:szCs w:val="32"/>
        </w:rPr>
        <w:t>得</w:t>
      </w:r>
      <w:r>
        <w:rPr>
          <w:rFonts w:eastAsia="方正仿宋简体"/>
          <w:sz w:val="32"/>
          <w:szCs w:val="32"/>
        </w:rPr>
        <w:t>奖学</w:t>
      </w:r>
      <w:r>
        <w:rPr>
          <w:rFonts w:hint="eastAsia" w:eastAsia="方正仿宋简体"/>
          <w:sz w:val="32"/>
          <w:szCs w:val="32"/>
        </w:rPr>
        <w:t>金学</w:t>
      </w:r>
      <w:r>
        <w:rPr>
          <w:rFonts w:eastAsia="方正仿宋简体"/>
          <w:sz w:val="32"/>
          <w:szCs w:val="32"/>
        </w:rPr>
        <w:t>生优先安排岗位实习</w:t>
      </w:r>
      <w:r>
        <w:rPr>
          <w:rFonts w:hint="eastAsia" w:eastAsia="方正仿宋简体"/>
          <w:sz w:val="32"/>
          <w:szCs w:val="32"/>
        </w:rPr>
        <w:t>；</w:t>
      </w:r>
    </w:p>
    <w:p>
      <w:pPr>
        <w:spacing w:line="560" w:lineRule="exact"/>
        <w:ind w:firstLine="640" w:firstLineChars="200"/>
        <w:rPr>
          <w:rFonts w:eastAsia="方正仿宋简体"/>
          <w:sz w:val="32"/>
          <w:szCs w:val="32"/>
        </w:rPr>
      </w:pPr>
      <w:r>
        <w:rPr>
          <w:rFonts w:eastAsia="方正仿宋简体"/>
          <w:sz w:val="32"/>
          <w:szCs w:val="32"/>
        </w:rPr>
        <w:t>3．符合中国电信集团及所属单位招聘条件的，可予以直接录用</w:t>
      </w:r>
      <w:r>
        <w:rPr>
          <w:rFonts w:hint="eastAsia" w:eastAsia="方正仿宋简体"/>
          <w:sz w:val="32"/>
          <w:szCs w:val="32"/>
        </w:rPr>
        <w:t>。</w:t>
      </w:r>
    </w:p>
    <w:p>
      <w:pPr>
        <w:spacing w:line="560" w:lineRule="exact"/>
        <w:ind w:firstLine="640" w:firstLineChars="200"/>
        <w:rPr>
          <w:rFonts w:ascii="方正楷体简体" w:eastAsia="方正楷体简体"/>
          <w:sz w:val="32"/>
          <w:szCs w:val="32"/>
        </w:rPr>
      </w:pPr>
      <w:r>
        <w:rPr>
          <w:rFonts w:hint="eastAsia" w:ascii="方正楷体简体" w:eastAsia="方正楷体简体"/>
          <w:sz w:val="32"/>
          <w:szCs w:val="32"/>
        </w:rPr>
        <w:t>（二）“中国电信奖学金·飞Young奖”</w:t>
      </w:r>
    </w:p>
    <w:p>
      <w:pPr>
        <w:spacing w:line="560" w:lineRule="exact"/>
        <w:ind w:firstLine="640" w:firstLineChars="200"/>
        <w:rPr>
          <w:rFonts w:eastAsia="方正仿宋简体"/>
          <w:sz w:val="32"/>
          <w:szCs w:val="32"/>
        </w:rPr>
      </w:pPr>
      <w:r>
        <w:rPr>
          <w:rFonts w:eastAsia="方正仿宋简体"/>
          <w:sz w:val="32"/>
          <w:szCs w:val="32"/>
        </w:rPr>
        <w:t>1</w:t>
      </w:r>
      <w:r>
        <w:rPr>
          <w:rFonts w:hint="eastAsia" w:eastAsia="方正仿宋简体"/>
          <w:sz w:val="32"/>
          <w:szCs w:val="32"/>
        </w:rPr>
        <w:t xml:space="preserve">. </w:t>
      </w:r>
      <w:r>
        <w:rPr>
          <w:rFonts w:eastAsia="方正仿宋简体"/>
          <w:sz w:val="32"/>
          <w:szCs w:val="32"/>
        </w:rPr>
        <w:t>每名学生奖</w:t>
      </w:r>
      <w:r>
        <w:rPr>
          <w:rFonts w:hint="eastAsia" w:eastAsia="方正仿宋简体"/>
          <w:sz w:val="32"/>
          <w:szCs w:val="32"/>
        </w:rPr>
        <w:t>学金</w:t>
      </w:r>
      <w:r>
        <w:rPr>
          <w:rFonts w:eastAsia="方正仿宋简体"/>
          <w:sz w:val="32"/>
          <w:szCs w:val="32"/>
        </w:rPr>
        <w:t>金额为人民币5000元</w:t>
      </w:r>
      <w:r>
        <w:rPr>
          <w:rFonts w:hint="eastAsia" w:eastAsia="方正仿宋简体"/>
          <w:sz w:val="32"/>
          <w:szCs w:val="32"/>
        </w:rPr>
        <w:t>；</w:t>
      </w:r>
    </w:p>
    <w:p>
      <w:pPr>
        <w:spacing w:line="560" w:lineRule="exact"/>
        <w:ind w:firstLine="640" w:firstLineChars="200"/>
        <w:rPr>
          <w:rFonts w:eastAsia="方正仿宋简体"/>
          <w:sz w:val="32"/>
          <w:szCs w:val="32"/>
        </w:rPr>
      </w:pPr>
      <w:r>
        <w:rPr>
          <w:rFonts w:eastAsia="方正仿宋简体"/>
          <w:sz w:val="32"/>
          <w:szCs w:val="32"/>
        </w:rPr>
        <w:t>2</w:t>
      </w:r>
      <w:r>
        <w:rPr>
          <w:rFonts w:hint="eastAsia" w:eastAsia="方正仿宋简体"/>
          <w:sz w:val="32"/>
          <w:szCs w:val="32"/>
        </w:rPr>
        <w:t xml:space="preserve">. </w:t>
      </w:r>
      <w:r>
        <w:rPr>
          <w:rFonts w:eastAsia="方正仿宋简体"/>
          <w:sz w:val="32"/>
          <w:szCs w:val="32"/>
        </w:rPr>
        <w:t>中国电信集团为有意愿的获</w:t>
      </w:r>
      <w:r>
        <w:rPr>
          <w:rFonts w:hint="eastAsia" w:eastAsia="方正仿宋简体"/>
          <w:sz w:val="32"/>
          <w:szCs w:val="32"/>
        </w:rPr>
        <w:t>得</w:t>
      </w:r>
      <w:r>
        <w:rPr>
          <w:rFonts w:eastAsia="方正仿宋简体"/>
          <w:sz w:val="32"/>
          <w:szCs w:val="32"/>
        </w:rPr>
        <w:t>奖学</w:t>
      </w:r>
      <w:r>
        <w:rPr>
          <w:rFonts w:hint="eastAsia" w:eastAsia="方正仿宋简体"/>
          <w:sz w:val="32"/>
          <w:szCs w:val="32"/>
        </w:rPr>
        <w:t>金</w:t>
      </w:r>
      <w:r>
        <w:rPr>
          <w:rFonts w:eastAsia="方正仿宋简体"/>
          <w:sz w:val="32"/>
          <w:szCs w:val="32"/>
        </w:rPr>
        <w:t>学生优先安排岗位实</w:t>
      </w:r>
      <w:r>
        <w:rPr>
          <w:rFonts w:hint="eastAsia" w:eastAsia="方正仿宋简体"/>
          <w:sz w:val="32"/>
          <w:szCs w:val="32"/>
        </w:rPr>
        <w:t>习；</w:t>
      </w:r>
    </w:p>
    <w:p>
      <w:pPr>
        <w:spacing w:line="560" w:lineRule="exact"/>
        <w:ind w:firstLine="640" w:firstLineChars="200"/>
        <w:rPr>
          <w:rFonts w:eastAsia="方正仿宋简体"/>
          <w:sz w:val="32"/>
          <w:szCs w:val="32"/>
        </w:rPr>
      </w:pPr>
      <w:r>
        <w:rPr>
          <w:rFonts w:eastAsia="方正仿宋简体"/>
          <w:sz w:val="32"/>
          <w:szCs w:val="32"/>
        </w:rPr>
        <w:t>3</w:t>
      </w:r>
      <w:r>
        <w:rPr>
          <w:rFonts w:hint="eastAsia" w:eastAsia="方正仿宋简体"/>
          <w:sz w:val="32"/>
          <w:szCs w:val="32"/>
        </w:rPr>
        <w:t xml:space="preserve">. </w:t>
      </w:r>
      <w:r>
        <w:rPr>
          <w:rFonts w:eastAsia="方正仿宋简体"/>
          <w:sz w:val="32"/>
          <w:szCs w:val="32"/>
        </w:rPr>
        <w:t>符合中国电信集团及所属单位招聘条件的，在同等条件下可优先录用。</w:t>
      </w:r>
    </w:p>
    <w:p>
      <w:pPr>
        <w:spacing w:line="56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三、推荐条件</w:t>
      </w:r>
    </w:p>
    <w:p>
      <w:pPr>
        <w:tabs>
          <w:tab w:val="left" w:pos="940"/>
        </w:tabs>
        <w:spacing w:line="560" w:lineRule="exact"/>
        <w:ind w:firstLine="627" w:firstLineChars="196"/>
        <w:rPr>
          <w:rFonts w:eastAsia="方正仿宋简体"/>
          <w:sz w:val="32"/>
          <w:szCs w:val="32"/>
        </w:rPr>
      </w:pPr>
      <w:r>
        <w:rPr>
          <w:rFonts w:hint="eastAsia" w:ascii="方正楷体简体" w:eastAsia="方正楷体简体"/>
          <w:sz w:val="32"/>
          <w:szCs w:val="32"/>
        </w:rPr>
        <w:t>（一）“中国电信奖学金·飞Young奖”</w:t>
      </w:r>
    </w:p>
    <w:p>
      <w:pPr>
        <w:tabs>
          <w:tab w:val="left" w:pos="940"/>
        </w:tabs>
        <w:spacing w:line="560" w:lineRule="exact"/>
        <w:ind w:firstLine="627" w:firstLineChars="196"/>
        <w:rPr>
          <w:rFonts w:eastAsia="方正仿宋简体"/>
          <w:sz w:val="32"/>
          <w:szCs w:val="32"/>
        </w:rPr>
      </w:pPr>
      <w:r>
        <w:rPr>
          <w:rFonts w:hint="eastAsia" w:eastAsia="方正仿宋简体"/>
          <w:sz w:val="32"/>
          <w:szCs w:val="32"/>
        </w:rPr>
        <w:t>1. 热爱祖国</w:t>
      </w:r>
      <w:r>
        <w:rPr>
          <w:rFonts w:eastAsia="方正仿宋简体"/>
          <w:sz w:val="32"/>
          <w:szCs w:val="32"/>
        </w:rPr>
        <w:t>，拥护中国共产党</w:t>
      </w:r>
      <w:r>
        <w:rPr>
          <w:rFonts w:hint="eastAsia" w:eastAsia="方正仿宋简体"/>
          <w:sz w:val="32"/>
          <w:szCs w:val="32"/>
        </w:rPr>
        <w:t>，</w:t>
      </w:r>
      <w:r>
        <w:rPr>
          <w:rFonts w:eastAsia="方正仿宋简体"/>
          <w:sz w:val="32"/>
          <w:szCs w:val="32"/>
        </w:rPr>
        <w:t>具有良好的</w:t>
      </w:r>
      <w:r>
        <w:rPr>
          <w:rFonts w:hint="eastAsia" w:eastAsia="方正仿宋简体"/>
          <w:sz w:val="32"/>
          <w:szCs w:val="32"/>
        </w:rPr>
        <w:t>思想</w:t>
      </w:r>
      <w:r>
        <w:rPr>
          <w:rFonts w:eastAsia="方正仿宋简体"/>
          <w:sz w:val="32"/>
          <w:szCs w:val="32"/>
        </w:rPr>
        <w:t>政治素质，须为中共党员或共青团员</w:t>
      </w:r>
      <w:r>
        <w:rPr>
          <w:rFonts w:hint="eastAsia" w:eastAsia="方正仿宋简体"/>
          <w:color w:val="000000" w:themeColor="text1"/>
          <w:sz w:val="32"/>
          <w:szCs w:val="32"/>
          <w14:textFill>
            <w14:solidFill>
              <w14:schemeClr w14:val="tx1"/>
            </w14:solidFill>
          </w14:textFill>
        </w:rPr>
        <w:t>，</w:t>
      </w:r>
      <w:r>
        <w:rPr>
          <w:rFonts w:eastAsia="方正仿宋简体"/>
          <w:color w:val="000000" w:themeColor="text1"/>
          <w:sz w:val="32"/>
          <w:szCs w:val="32"/>
          <w14:textFill>
            <w14:solidFill>
              <w14:schemeClr w14:val="tx1"/>
            </w14:solidFill>
          </w14:textFill>
        </w:rPr>
        <w:t>在青</w:t>
      </w:r>
      <w:r>
        <w:rPr>
          <w:rFonts w:eastAsia="方正仿宋简体"/>
          <w:sz w:val="32"/>
          <w:szCs w:val="32"/>
        </w:rPr>
        <w:t>年学生中能够起到可亲、可敬、可信、可学的榜样作用；</w:t>
      </w:r>
    </w:p>
    <w:p>
      <w:pPr>
        <w:tabs>
          <w:tab w:val="left" w:pos="940"/>
        </w:tabs>
        <w:spacing w:line="560" w:lineRule="exact"/>
        <w:ind w:firstLine="627" w:firstLineChars="196"/>
        <w:rPr>
          <w:rFonts w:eastAsia="方正仿宋简体"/>
          <w:sz w:val="32"/>
          <w:szCs w:val="32"/>
        </w:rPr>
      </w:pPr>
      <w:r>
        <w:rPr>
          <w:rFonts w:hint="eastAsia" w:eastAsia="方正仿宋简体"/>
          <w:sz w:val="32"/>
          <w:szCs w:val="32"/>
        </w:rPr>
        <w:t>2. 扎根基层建功立业，在科技创新、投身新冠肺炎疫情防控、服务全面建成小康社会、助力乡村振兴、参与社会治理创新、弘扬网上文明等方面有优秀事迹，“返家乡”先进典型、兼任乡村基层团干部的大学生、向社区（村）和“青年之家”报到的大学生、优秀志愿者等基层工作者以及参加过电信学子公司创业实践项目经历者可优先考虑；</w:t>
      </w:r>
    </w:p>
    <w:p>
      <w:pPr>
        <w:tabs>
          <w:tab w:val="left" w:pos="940"/>
        </w:tabs>
        <w:spacing w:line="560" w:lineRule="exact"/>
        <w:ind w:firstLine="627" w:firstLineChars="196"/>
        <w:rPr>
          <w:rFonts w:eastAsia="方正仿宋简体"/>
          <w:sz w:val="32"/>
          <w:szCs w:val="32"/>
        </w:rPr>
      </w:pPr>
      <w:r>
        <w:rPr>
          <w:rFonts w:hint="eastAsia" w:eastAsia="方正仿宋简体"/>
          <w:sz w:val="32"/>
          <w:szCs w:val="32"/>
        </w:rPr>
        <w:t>3</w:t>
      </w:r>
      <w:r>
        <w:rPr>
          <w:rFonts w:eastAsia="方正仿宋简体"/>
          <w:sz w:val="32"/>
          <w:szCs w:val="32"/>
        </w:rPr>
        <w:t xml:space="preserve">. </w:t>
      </w:r>
      <w:r>
        <w:rPr>
          <w:rFonts w:hint="eastAsia" w:eastAsia="方正仿宋简体"/>
          <w:sz w:val="32"/>
          <w:szCs w:val="32"/>
        </w:rPr>
        <w:t>上学年学分绩点在本专业排名前</w:t>
      </w:r>
      <w:r>
        <w:rPr>
          <w:rFonts w:eastAsia="方正仿宋简体"/>
          <w:sz w:val="32"/>
          <w:szCs w:val="32"/>
        </w:rPr>
        <w:t>30%</w:t>
      </w:r>
      <w:r>
        <w:rPr>
          <w:rFonts w:hint="eastAsia" w:eastAsia="方正仿宋简体"/>
          <w:sz w:val="32"/>
          <w:szCs w:val="32"/>
        </w:rPr>
        <w:t>，历次考试没有不及格科目。</w:t>
      </w:r>
    </w:p>
    <w:p>
      <w:pPr>
        <w:tabs>
          <w:tab w:val="left" w:pos="940"/>
        </w:tabs>
        <w:spacing w:line="560" w:lineRule="exact"/>
        <w:ind w:firstLine="627" w:firstLineChars="196"/>
        <w:rPr>
          <w:rFonts w:eastAsia="方正仿宋简体"/>
          <w:sz w:val="32"/>
          <w:szCs w:val="32"/>
        </w:rPr>
      </w:pPr>
      <w:r>
        <w:rPr>
          <w:rFonts w:hint="eastAsia" w:ascii="方正楷体简体" w:eastAsia="方正楷体简体"/>
          <w:sz w:val="32"/>
          <w:szCs w:val="32"/>
        </w:rPr>
        <w:t>（二）“中国电信奖学金·天翼奖”</w:t>
      </w:r>
    </w:p>
    <w:p>
      <w:pPr>
        <w:tabs>
          <w:tab w:val="left" w:pos="940"/>
        </w:tabs>
        <w:spacing w:line="560" w:lineRule="exact"/>
        <w:ind w:firstLine="627" w:firstLineChars="196"/>
        <w:rPr>
          <w:rFonts w:eastAsia="方正仿宋简体"/>
          <w:sz w:val="32"/>
          <w:szCs w:val="32"/>
        </w:rPr>
      </w:pPr>
      <w:r>
        <w:rPr>
          <w:rFonts w:hint="eastAsia" w:eastAsia="方正仿宋简体"/>
          <w:sz w:val="32"/>
          <w:szCs w:val="32"/>
        </w:rPr>
        <w:t>按照阶梯激励原则，“</w:t>
      </w:r>
      <w:r>
        <w:rPr>
          <w:rFonts w:eastAsia="方正仿宋简体"/>
          <w:sz w:val="32"/>
          <w:szCs w:val="32"/>
        </w:rPr>
        <w:t>中国电信奖学金·天翼奖</w:t>
      </w:r>
      <w:r>
        <w:rPr>
          <w:rFonts w:hint="eastAsia" w:eastAsia="方正仿宋简体"/>
          <w:sz w:val="32"/>
          <w:szCs w:val="32"/>
        </w:rPr>
        <w:t>”</w:t>
      </w:r>
      <w:r>
        <w:rPr>
          <w:rFonts w:eastAsia="方正仿宋简体"/>
          <w:sz w:val="32"/>
          <w:szCs w:val="32"/>
        </w:rPr>
        <w:t>候选人</w:t>
      </w:r>
      <w:r>
        <w:rPr>
          <w:rFonts w:hint="eastAsia" w:eastAsia="方正仿宋简体"/>
          <w:sz w:val="32"/>
          <w:szCs w:val="32"/>
        </w:rPr>
        <w:t>原则上从近2年内获得过“</w:t>
      </w:r>
      <w:r>
        <w:rPr>
          <w:rFonts w:eastAsia="方正仿宋简体"/>
          <w:sz w:val="32"/>
          <w:szCs w:val="32"/>
        </w:rPr>
        <w:t>中国电信奖学金·</w:t>
      </w:r>
      <w:r>
        <w:rPr>
          <w:rFonts w:hint="eastAsia" w:eastAsia="方正仿宋简体"/>
          <w:sz w:val="32"/>
          <w:szCs w:val="32"/>
        </w:rPr>
        <w:t>飞Young</w:t>
      </w:r>
      <w:r>
        <w:rPr>
          <w:rFonts w:eastAsia="方正仿宋简体"/>
          <w:sz w:val="32"/>
          <w:szCs w:val="32"/>
        </w:rPr>
        <w:t>奖</w:t>
      </w:r>
      <w:r>
        <w:rPr>
          <w:rFonts w:hint="eastAsia" w:eastAsia="方正仿宋简体"/>
          <w:sz w:val="32"/>
          <w:szCs w:val="32"/>
        </w:rPr>
        <w:t>”的同学中产生，除满足“中国电信奖学金</w:t>
      </w:r>
      <w:r>
        <w:rPr>
          <w:rFonts w:hint="eastAsia" w:ascii="宋体" w:hAnsi="宋体" w:cs="宋体"/>
          <w:sz w:val="32"/>
          <w:szCs w:val="32"/>
        </w:rPr>
        <w:t>•</w:t>
      </w:r>
      <w:r>
        <w:rPr>
          <w:rFonts w:hint="eastAsia" w:ascii="方正仿宋简体" w:hAnsi="方正仿宋简体" w:eastAsia="方正仿宋简体" w:cs="方正仿宋简体"/>
          <w:sz w:val="32"/>
          <w:szCs w:val="32"/>
        </w:rPr>
        <w:t>飞</w:t>
      </w:r>
      <w:r>
        <w:rPr>
          <w:rFonts w:hint="eastAsia" w:eastAsia="方正仿宋简体"/>
          <w:sz w:val="32"/>
          <w:szCs w:val="32"/>
        </w:rPr>
        <w:t>Young奖”获奖基本条件以外，综合考虑学业成绩、社会实践、建功基层等方面的后续表现，必须有参与向社区（村）和“青年之家”报到、“三下乡”、“返家乡”等社会实践和志愿服务项目2</w:t>
      </w:r>
      <w:r>
        <w:rPr>
          <w:rFonts w:eastAsia="方正仿宋简体"/>
          <w:sz w:val="32"/>
          <w:szCs w:val="32"/>
        </w:rPr>
        <w:t>0</w:t>
      </w:r>
      <w:r>
        <w:rPr>
          <w:rFonts w:hint="eastAsia" w:eastAsia="方正仿宋简体"/>
          <w:sz w:val="32"/>
          <w:szCs w:val="32"/>
        </w:rPr>
        <w:t>小时以上的经历，并提供相应证明。</w:t>
      </w:r>
    </w:p>
    <w:p>
      <w:pPr>
        <w:spacing w:line="560" w:lineRule="exact"/>
        <w:ind w:firstLine="640" w:firstLineChars="200"/>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rPr>
        <w:t>四、</w:t>
      </w:r>
      <w:r>
        <w:rPr>
          <w:rFonts w:hint="eastAsia" w:ascii="方正黑体简体" w:hAnsi="方正黑体简体" w:eastAsia="方正黑体简体" w:cs="方正黑体简体"/>
          <w:sz w:val="32"/>
          <w:szCs w:val="32"/>
          <w:lang w:eastAsia="zh-CN"/>
        </w:rPr>
        <w:t>工作安排</w:t>
      </w:r>
    </w:p>
    <w:p>
      <w:pPr>
        <w:tabs>
          <w:tab w:val="left" w:pos="940"/>
        </w:tabs>
        <w:spacing w:line="560" w:lineRule="exact"/>
        <w:ind w:firstLine="627" w:firstLineChars="196"/>
        <w:rPr>
          <w:rFonts w:eastAsia="方正仿宋简体"/>
          <w:sz w:val="32"/>
          <w:szCs w:val="32"/>
        </w:rPr>
      </w:pPr>
      <w:r>
        <w:rPr>
          <w:rFonts w:hint="eastAsia" w:ascii="方正楷体简体" w:eastAsia="方正楷体简体"/>
          <w:sz w:val="32"/>
          <w:szCs w:val="32"/>
        </w:rPr>
        <w:t>（一）“中国电信奖学金·飞Young奖”</w:t>
      </w:r>
    </w:p>
    <w:p>
      <w:pPr>
        <w:tabs>
          <w:tab w:val="left" w:pos="940"/>
        </w:tabs>
        <w:spacing w:line="560" w:lineRule="exact"/>
        <w:ind w:firstLine="627" w:firstLineChars="196"/>
        <w:rPr>
          <w:rFonts w:hint="eastAsia" w:eastAsia="方正仿宋简体"/>
          <w:sz w:val="32"/>
          <w:szCs w:val="32"/>
          <w:lang w:val="en-US" w:eastAsia="zh-CN"/>
        </w:rPr>
      </w:pPr>
      <w:r>
        <w:rPr>
          <w:rFonts w:hint="eastAsia" w:eastAsia="方正仿宋简体"/>
          <w:b w:val="0"/>
          <w:bCs w:val="0"/>
          <w:sz w:val="32"/>
          <w:szCs w:val="32"/>
        </w:rPr>
        <w:t xml:space="preserve">1. </w:t>
      </w:r>
      <w:r>
        <w:rPr>
          <w:rFonts w:hint="eastAsia" w:eastAsia="方正仿宋简体"/>
          <w:b w:val="0"/>
          <w:bCs w:val="0"/>
          <w:sz w:val="32"/>
          <w:szCs w:val="32"/>
          <w:lang w:eastAsia="zh-CN"/>
        </w:rPr>
        <w:t>校级推荐：</w:t>
      </w:r>
      <w:r>
        <w:rPr>
          <w:rFonts w:eastAsia="方正仿宋简体"/>
          <w:b w:val="0"/>
          <w:bCs w:val="0"/>
          <w:sz w:val="32"/>
          <w:szCs w:val="32"/>
        </w:rPr>
        <w:t>校级评委会由校领导主持，由学校团委、相</w:t>
      </w:r>
      <w:r>
        <w:rPr>
          <w:rFonts w:eastAsia="方正仿宋简体"/>
          <w:sz w:val="32"/>
          <w:szCs w:val="32"/>
        </w:rPr>
        <w:t>关部门负责人及</w:t>
      </w:r>
      <w:r>
        <w:rPr>
          <w:rFonts w:hint="eastAsia" w:eastAsia="方正仿宋简体"/>
          <w:sz w:val="32"/>
          <w:szCs w:val="32"/>
        </w:rPr>
        <w:t>属地</w:t>
      </w:r>
      <w:r>
        <w:rPr>
          <w:rFonts w:eastAsia="方正仿宋简体"/>
          <w:sz w:val="32"/>
          <w:szCs w:val="32"/>
        </w:rPr>
        <w:t>电信公司相关负责人联合组成，负责本校奖学金候选人的资格审查、初评和推荐工作。</w:t>
      </w:r>
      <w:r>
        <w:rPr>
          <w:rFonts w:hint="eastAsia" w:eastAsia="方正仿宋简体"/>
          <w:sz w:val="32"/>
          <w:szCs w:val="32"/>
        </w:rPr>
        <w:t>各高校团委</w:t>
      </w:r>
      <w:r>
        <w:rPr>
          <w:rFonts w:hint="eastAsia" w:eastAsia="方正仿宋简体"/>
          <w:sz w:val="32"/>
          <w:szCs w:val="32"/>
          <w:lang w:eastAsia="zh-CN"/>
        </w:rPr>
        <w:t>至多推荐</w:t>
      </w:r>
      <w:r>
        <w:rPr>
          <w:rFonts w:hint="eastAsia" w:eastAsia="方正仿宋简体"/>
          <w:sz w:val="32"/>
          <w:szCs w:val="32"/>
          <w:lang w:val="en-US" w:eastAsia="zh-CN"/>
        </w:rPr>
        <w:t>1</w:t>
      </w:r>
      <w:r>
        <w:rPr>
          <w:rFonts w:hint="eastAsia" w:eastAsia="方正仿宋简体"/>
          <w:sz w:val="32"/>
          <w:szCs w:val="32"/>
        </w:rPr>
        <w:t>名</w:t>
      </w:r>
      <w:r>
        <w:rPr>
          <w:rFonts w:hint="eastAsia" w:eastAsia="方正仿宋简体"/>
          <w:sz w:val="32"/>
          <w:szCs w:val="32"/>
          <w:lang w:eastAsia="zh-CN"/>
        </w:rPr>
        <w:t>，</w:t>
      </w:r>
      <w:r>
        <w:rPr>
          <w:rFonts w:hint="eastAsia" w:eastAsia="方正仿宋简体"/>
          <w:sz w:val="32"/>
          <w:szCs w:val="32"/>
        </w:rPr>
        <w:t>候选人需经过校内公示</w:t>
      </w:r>
      <w:r>
        <w:rPr>
          <w:rFonts w:hint="eastAsia" w:eastAsia="方正仿宋简体"/>
          <w:sz w:val="32"/>
          <w:szCs w:val="32"/>
          <w:lang w:eastAsia="zh-CN"/>
        </w:rPr>
        <w:t>，</w:t>
      </w:r>
      <w:r>
        <w:rPr>
          <w:rFonts w:hint="eastAsia" w:eastAsia="方正仿宋简体"/>
          <w:sz w:val="32"/>
          <w:szCs w:val="32"/>
        </w:rPr>
        <w:t>公示时间不少于5个工作日</w:t>
      </w:r>
      <w:r>
        <w:rPr>
          <w:rFonts w:hint="eastAsia" w:eastAsia="方正仿宋简体"/>
          <w:sz w:val="32"/>
          <w:szCs w:val="32"/>
          <w:lang w:eastAsia="zh-CN"/>
        </w:rPr>
        <w:t>。</w:t>
      </w:r>
    </w:p>
    <w:p>
      <w:pPr>
        <w:spacing w:line="560" w:lineRule="exact"/>
        <w:ind w:firstLine="640" w:firstLineChars="200"/>
        <w:rPr>
          <w:rFonts w:hint="eastAsia" w:eastAsia="方正仿宋简体"/>
          <w:sz w:val="32"/>
          <w:szCs w:val="32"/>
          <w:lang w:eastAsia="zh-CN"/>
        </w:rPr>
      </w:pPr>
      <w:r>
        <w:rPr>
          <w:rFonts w:hint="eastAsia" w:eastAsia="方正仿宋简体"/>
          <w:b w:val="0"/>
          <w:bCs w:val="0"/>
          <w:sz w:val="32"/>
          <w:szCs w:val="32"/>
        </w:rPr>
        <w:t xml:space="preserve">2. </w:t>
      </w:r>
      <w:r>
        <w:rPr>
          <w:rFonts w:hint="eastAsia" w:eastAsia="方正仿宋简体"/>
          <w:b w:val="0"/>
          <w:bCs w:val="0"/>
          <w:sz w:val="32"/>
          <w:szCs w:val="32"/>
          <w:lang w:eastAsia="zh-CN"/>
        </w:rPr>
        <w:t>地市级推荐：</w:t>
      </w:r>
      <w:r>
        <w:rPr>
          <w:rFonts w:hint="eastAsia" w:eastAsia="方正仿宋简体"/>
          <w:sz w:val="32"/>
          <w:szCs w:val="32"/>
          <w:lang w:eastAsia="zh-CN"/>
        </w:rPr>
        <w:t>地市级</w:t>
      </w:r>
      <w:r>
        <w:rPr>
          <w:rFonts w:hint="eastAsia" w:eastAsia="方正仿宋简体"/>
          <w:sz w:val="32"/>
          <w:szCs w:val="32"/>
        </w:rPr>
        <w:t>评委会由团市委主要负责人主持，由相关试点县（市、区</w:t>
      </w:r>
      <w:bookmarkStart w:id="0" w:name="_GoBack"/>
      <w:bookmarkEnd w:id="0"/>
      <w:r>
        <w:rPr>
          <w:rFonts w:hint="eastAsia" w:eastAsia="方正仿宋简体"/>
          <w:sz w:val="32"/>
          <w:szCs w:val="32"/>
        </w:rPr>
        <w:t>）团委及属地电信公司相关负责人联合组成，负责本地市奖学金候选人的资格审查、初评和推荐工作。</w:t>
      </w:r>
      <w:r>
        <w:rPr>
          <w:rFonts w:hint="eastAsia" w:eastAsia="方正仿宋简体"/>
          <w:sz w:val="32"/>
          <w:szCs w:val="32"/>
          <w:lang w:eastAsia="zh-CN"/>
        </w:rPr>
        <w:t>各团市委</w:t>
      </w:r>
      <w:r>
        <w:rPr>
          <w:rFonts w:hint="eastAsia" w:eastAsia="方正仿宋简体"/>
          <w:sz w:val="32"/>
          <w:szCs w:val="32"/>
        </w:rPr>
        <w:t>在县域共青团基层组织改革试点地区中推荐</w:t>
      </w:r>
      <w:r>
        <w:rPr>
          <w:rFonts w:hint="eastAsia" w:eastAsia="方正仿宋简体"/>
          <w:sz w:val="32"/>
          <w:szCs w:val="32"/>
          <w:lang w:eastAsia="zh-CN"/>
        </w:rPr>
        <w:t>候选人</w:t>
      </w:r>
      <w:r>
        <w:rPr>
          <w:rFonts w:hint="eastAsia" w:eastAsia="方正仿宋简体"/>
          <w:sz w:val="32"/>
          <w:szCs w:val="32"/>
        </w:rPr>
        <w:t>，</w:t>
      </w:r>
      <w:r>
        <w:rPr>
          <w:rFonts w:hint="eastAsia" w:eastAsia="方正仿宋简体"/>
          <w:sz w:val="32"/>
          <w:szCs w:val="32"/>
          <w:lang w:eastAsia="zh-CN"/>
        </w:rPr>
        <w:t>名额分配见附件</w:t>
      </w:r>
      <w:r>
        <w:rPr>
          <w:rFonts w:hint="eastAsia" w:eastAsia="方正仿宋简体"/>
          <w:sz w:val="32"/>
          <w:szCs w:val="32"/>
          <w:lang w:val="en-US" w:eastAsia="zh-CN"/>
        </w:rPr>
        <w:t>1，</w:t>
      </w:r>
      <w:r>
        <w:rPr>
          <w:rFonts w:hint="eastAsia" w:eastAsia="方正仿宋简体"/>
          <w:sz w:val="32"/>
          <w:szCs w:val="32"/>
        </w:rPr>
        <w:t>重点推荐常态化到“青年之家”开展服务的学生</w:t>
      </w:r>
      <w:r>
        <w:rPr>
          <w:rFonts w:hint="eastAsia" w:eastAsia="方正仿宋简体"/>
          <w:sz w:val="32"/>
          <w:szCs w:val="32"/>
          <w:lang w:eastAsia="zh-CN"/>
        </w:rPr>
        <w:t>。</w:t>
      </w:r>
      <w:r>
        <w:rPr>
          <w:rFonts w:hint="eastAsia" w:eastAsia="方正仿宋简体"/>
          <w:sz w:val="32"/>
          <w:szCs w:val="32"/>
        </w:rPr>
        <w:t>候选人需经过当地公示及候选人所在学校公示，公示时间不少于5个工作日</w:t>
      </w:r>
      <w:r>
        <w:rPr>
          <w:rFonts w:hint="eastAsia" w:eastAsia="方正仿宋简体"/>
          <w:sz w:val="32"/>
          <w:szCs w:val="32"/>
          <w:lang w:eastAsia="zh-CN"/>
        </w:rPr>
        <w:t>。</w:t>
      </w:r>
    </w:p>
    <w:p>
      <w:pPr>
        <w:tabs>
          <w:tab w:val="left" w:pos="940"/>
        </w:tabs>
        <w:spacing w:line="560" w:lineRule="exact"/>
        <w:ind w:firstLine="627" w:firstLineChars="196"/>
        <w:rPr>
          <w:rFonts w:eastAsia="方正仿宋简体"/>
          <w:sz w:val="32"/>
          <w:szCs w:val="32"/>
        </w:rPr>
      </w:pPr>
      <w:r>
        <w:rPr>
          <w:rFonts w:hint="eastAsia" w:ascii="方正楷体简体" w:eastAsia="方正楷体简体"/>
          <w:sz w:val="32"/>
          <w:szCs w:val="32"/>
        </w:rPr>
        <w:t>（二）“中国电信奖学金·天翼奖”</w:t>
      </w:r>
    </w:p>
    <w:p>
      <w:pPr>
        <w:spacing w:line="560" w:lineRule="exact"/>
        <w:ind w:firstLine="640" w:firstLineChars="200"/>
        <w:rPr>
          <w:rFonts w:hint="eastAsia" w:eastAsia="方正仿宋简体"/>
          <w:sz w:val="32"/>
          <w:szCs w:val="32"/>
          <w:lang w:eastAsia="zh-CN"/>
        </w:rPr>
      </w:pPr>
      <w:r>
        <w:rPr>
          <w:rFonts w:hint="eastAsia" w:eastAsia="方正仿宋简体"/>
          <w:sz w:val="32"/>
          <w:szCs w:val="32"/>
        </w:rPr>
        <w:t>各高校团委</w:t>
      </w:r>
      <w:r>
        <w:rPr>
          <w:rFonts w:hint="eastAsia" w:eastAsia="方正仿宋简体"/>
          <w:sz w:val="32"/>
          <w:szCs w:val="32"/>
          <w:lang w:eastAsia="zh-CN"/>
        </w:rPr>
        <w:t>至多推荐</w:t>
      </w:r>
      <w:r>
        <w:rPr>
          <w:rFonts w:hint="eastAsia" w:eastAsia="方正仿宋简体"/>
          <w:sz w:val="32"/>
          <w:szCs w:val="32"/>
          <w:lang w:val="en-US" w:eastAsia="zh-CN"/>
        </w:rPr>
        <w:t>1</w:t>
      </w:r>
      <w:r>
        <w:rPr>
          <w:rFonts w:hint="eastAsia" w:eastAsia="方正仿宋简体"/>
          <w:sz w:val="32"/>
          <w:szCs w:val="32"/>
        </w:rPr>
        <w:t>名</w:t>
      </w:r>
      <w:r>
        <w:rPr>
          <w:rFonts w:hint="eastAsia" w:eastAsia="方正仿宋简体"/>
          <w:sz w:val="32"/>
          <w:szCs w:val="32"/>
          <w:lang w:eastAsia="zh-CN"/>
        </w:rPr>
        <w:t>。</w:t>
      </w:r>
    </w:p>
    <w:p>
      <w:pPr>
        <w:spacing w:line="560" w:lineRule="exact"/>
        <w:ind w:firstLine="640" w:firstLineChars="200"/>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五、有关要求</w:t>
      </w:r>
    </w:p>
    <w:p>
      <w:pPr>
        <w:spacing w:line="560" w:lineRule="exact"/>
        <w:ind w:firstLine="640" w:firstLineChars="200"/>
        <w:rPr>
          <w:rFonts w:hint="eastAsia" w:eastAsia="方正仿宋简体"/>
          <w:sz w:val="32"/>
          <w:szCs w:val="32"/>
          <w:lang w:eastAsia="zh-CN"/>
        </w:rPr>
      </w:pPr>
      <w:r>
        <w:rPr>
          <w:rFonts w:hint="eastAsia" w:eastAsia="方正仿宋简体"/>
          <w:sz w:val="32"/>
          <w:szCs w:val="32"/>
          <w:lang w:eastAsia="zh-CN"/>
        </w:rPr>
        <w:t>1. 各地各高校团组织要对此充分重视、认真组织、广泛宣传，要注重坚持公平、公正、公开的遴选原则，组织开展好本级各个环节的工作。</w:t>
      </w:r>
    </w:p>
    <w:p>
      <w:pPr>
        <w:spacing w:line="560" w:lineRule="exact"/>
        <w:ind w:firstLine="640" w:firstLineChars="200"/>
        <w:rPr>
          <w:rFonts w:hint="eastAsia" w:eastAsia="方正仿宋简体"/>
          <w:sz w:val="32"/>
          <w:szCs w:val="32"/>
          <w:lang w:eastAsia="zh-CN"/>
        </w:rPr>
      </w:pPr>
      <w:r>
        <w:rPr>
          <w:rFonts w:hint="eastAsia" w:eastAsia="方正仿宋简体"/>
          <w:sz w:val="32"/>
          <w:szCs w:val="32"/>
          <w:lang w:eastAsia="zh-CN"/>
        </w:rPr>
        <w:t>2. 请各市各高校团委于20</w:t>
      </w:r>
      <w:r>
        <w:rPr>
          <w:rFonts w:hint="eastAsia" w:eastAsia="方正仿宋简体"/>
          <w:sz w:val="32"/>
          <w:szCs w:val="32"/>
          <w:lang w:val="en-US" w:eastAsia="zh-CN"/>
        </w:rPr>
        <w:t>21</w:t>
      </w:r>
      <w:r>
        <w:rPr>
          <w:rFonts w:hint="eastAsia" w:eastAsia="方正仿宋简体"/>
          <w:sz w:val="32"/>
          <w:szCs w:val="32"/>
          <w:lang w:eastAsia="zh-CN"/>
        </w:rPr>
        <w:t>年</w:t>
      </w:r>
      <w:r>
        <w:rPr>
          <w:rFonts w:hint="eastAsia" w:eastAsia="方正仿宋简体"/>
          <w:sz w:val="32"/>
          <w:szCs w:val="32"/>
          <w:lang w:val="en-US" w:eastAsia="zh-CN"/>
        </w:rPr>
        <w:t>8</w:t>
      </w:r>
      <w:r>
        <w:rPr>
          <w:rFonts w:hint="eastAsia" w:eastAsia="方正仿宋简体"/>
          <w:sz w:val="32"/>
          <w:szCs w:val="32"/>
          <w:lang w:eastAsia="zh-CN"/>
        </w:rPr>
        <w:t>月</w:t>
      </w:r>
      <w:r>
        <w:rPr>
          <w:rFonts w:hint="eastAsia" w:eastAsia="方正仿宋简体"/>
          <w:sz w:val="32"/>
          <w:szCs w:val="32"/>
          <w:lang w:val="en-US" w:eastAsia="zh-CN"/>
        </w:rPr>
        <w:t>15</w:t>
      </w:r>
      <w:r>
        <w:rPr>
          <w:rFonts w:hint="eastAsia" w:eastAsia="方正仿宋简体"/>
          <w:sz w:val="32"/>
          <w:szCs w:val="32"/>
          <w:lang w:eastAsia="zh-CN"/>
        </w:rPr>
        <w:t>日前，将候选人材料报团省委学校部（并须准备一份不少于2000字的事迹材料）。各电子版材料通过邮箱xxb82073825@126.com报送，附件</w:t>
      </w:r>
      <w:r>
        <w:rPr>
          <w:rFonts w:hint="eastAsia" w:eastAsia="方正仿宋简体"/>
          <w:sz w:val="32"/>
          <w:szCs w:val="32"/>
          <w:lang w:val="en-US" w:eastAsia="zh-CN"/>
        </w:rPr>
        <w:t>2</w:t>
      </w:r>
      <w:r>
        <w:rPr>
          <w:rFonts w:hint="eastAsia" w:eastAsia="方正仿宋简体"/>
          <w:sz w:val="32"/>
          <w:szCs w:val="32"/>
          <w:lang w:eastAsia="zh-CN"/>
        </w:rPr>
        <w:t>、附件</w:t>
      </w:r>
      <w:r>
        <w:rPr>
          <w:rFonts w:hint="eastAsia" w:eastAsia="方正仿宋简体"/>
          <w:sz w:val="32"/>
          <w:szCs w:val="32"/>
          <w:lang w:val="en-US" w:eastAsia="zh-CN"/>
        </w:rPr>
        <w:t>3</w:t>
      </w:r>
      <w:r>
        <w:rPr>
          <w:rFonts w:hint="eastAsia" w:eastAsia="方正仿宋简体"/>
          <w:sz w:val="32"/>
          <w:szCs w:val="32"/>
          <w:lang w:eastAsia="zh-CN"/>
        </w:rPr>
        <w:t>和其它纸质材料一式两份邮寄至团省委学校部。</w:t>
      </w:r>
    </w:p>
    <w:p>
      <w:pPr>
        <w:spacing w:line="560" w:lineRule="exact"/>
        <w:ind w:firstLine="640" w:firstLineChars="200"/>
        <w:rPr>
          <w:rFonts w:hint="eastAsia" w:eastAsia="方正仿宋简体"/>
          <w:sz w:val="32"/>
          <w:szCs w:val="32"/>
          <w:lang w:eastAsia="zh-CN"/>
        </w:rPr>
      </w:pPr>
    </w:p>
    <w:p>
      <w:pPr>
        <w:spacing w:line="560" w:lineRule="exact"/>
        <w:rPr>
          <w:rFonts w:hint="eastAsia" w:eastAsia="方正仿宋简体"/>
          <w:sz w:val="32"/>
          <w:szCs w:val="32"/>
          <w:lang w:eastAsia="zh-CN"/>
        </w:rPr>
      </w:pPr>
    </w:p>
    <w:p>
      <w:pPr>
        <w:spacing w:line="560" w:lineRule="exact"/>
        <w:rPr>
          <w:rFonts w:hint="eastAsia" w:eastAsia="方正仿宋简体"/>
          <w:sz w:val="32"/>
          <w:szCs w:val="32"/>
          <w:lang w:eastAsia="zh-CN"/>
        </w:rPr>
      </w:pPr>
    </w:p>
    <w:p>
      <w:pPr>
        <w:spacing w:line="560" w:lineRule="exact"/>
        <w:ind w:firstLine="640" w:firstLineChars="200"/>
        <w:jc w:val="left"/>
        <w:rPr>
          <w:rFonts w:hint="eastAsia" w:eastAsia="方正仿宋简体"/>
          <w:color w:val="000000" w:themeColor="text1"/>
          <w:sz w:val="32"/>
          <w:szCs w:val="32"/>
          <w:lang w:eastAsia="zh-CN"/>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联 系 人：</w:t>
      </w:r>
      <w:r>
        <w:rPr>
          <w:rFonts w:hint="eastAsia" w:eastAsia="方正仿宋简体"/>
          <w:color w:val="000000" w:themeColor="text1"/>
          <w:sz w:val="32"/>
          <w:szCs w:val="32"/>
          <w:lang w:eastAsia="zh-CN"/>
          <w14:textFill>
            <w14:solidFill>
              <w14:schemeClr w14:val="tx1"/>
            </w14:solidFill>
          </w14:textFill>
        </w:rPr>
        <w:t>王家轩</w:t>
      </w:r>
    </w:p>
    <w:p>
      <w:pPr>
        <w:spacing w:line="560" w:lineRule="exact"/>
        <w:ind w:firstLine="640" w:firstLineChars="200"/>
        <w:jc w:val="left"/>
        <w:rPr>
          <w:rFonts w:hint="default" w:eastAsia="方正仿宋简体"/>
          <w:color w:val="000000" w:themeColor="text1"/>
          <w:sz w:val="32"/>
          <w:szCs w:val="32"/>
          <w:lang w:val="en-US" w:eastAsia="zh-CN"/>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联系电话：</w:t>
      </w:r>
      <w:r>
        <w:rPr>
          <w:rFonts w:hint="eastAsia" w:eastAsia="方正仿宋简体"/>
          <w:color w:val="000000" w:themeColor="text1"/>
          <w:sz w:val="32"/>
          <w:szCs w:val="32"/>
          <w:lang w:val="en-US" w:eastAsia="zh-CN"/>
          <w14:textFill>
            <w14:solidFill>
              <w14:schemeClr w14:val="tx1"/>
            </w14:solidFill>
          </w14:textFill>
        </w:rPr>
        <w:t>0531-82073825</w:t>
      </w:r>
    </w:p>
    <w:p>
      <w:pPr>
        <w:spacing w:line="560" w:lineRule="exact"/>
        <w:ind w:firstLine="640" w:firstLineChars="200"/>
        <w:jc w:val="left"/>
        <w:rPr>
          <w:rFonts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评委会邮箱：shandongxuelian@126.com</w:t>
      </w:r>
    </w:p>
    <w:p>
      <w:pPr>
        <w:spacing w:line="560" w:lineRule="exact"/>
        <w:ind w:firstLine="640" w:firstLineChars="200"/>
        <w:jc w:val="left"/>
        <w:rPr>
          <w:rFonts w:eastAsia="方正仿宋简体"/>
          <w:color w:val="000000" w:themeColor="text1"/>
          <w:sz w:val="32"/>
          <w:szCs w:val="32"/>
          <w14:textFill>
            <w14:solidFill>
              <w14:schemeClr w14:val="tx1"/>
            </w14:solidFill>
          </w14:textFill>
        </w:rPr>
      </w:pPr>
    </w:p>
    <w:p>
      <w:pPr>
        <w:spacing w:line="560" w:lineRule="exact"/>
        <w:ind w:firstLine="640" w:firstLineChars="200"/>
        <w:jc w:val="left"/>
        <w:rPr>
          <w:rFonts w:hint="default" w:eastAsia="方正仿宋简体"/>
          <w:color w:val="000000" w:themeColor="text1"/>
          <w:sz w:val="32"/>
          <w:szCs w:val="32"/>
          <w:lang w:val="en-US" w:eastAsia="zh-CN"/>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附件：</w:t>
      </w:r>
      <w:r>
        <w:rPr>
          <w:rFonts w:hint="eastAsia" w:eastAsia="方正仿宋简体"/>
          <w:color w:val="000000" w:themeColor="text1"/>
          <w:sz w:val="32"/>
          <w:szCs w:val="32"/>
          <w:lang w:val="en-US" w:eastAsia="zh-CN"/>
          <w14:textFill>
            <w14:solidFill>
              <w14:schemeClr w14:val="tx1"/>
            </w14:solidFill>
          </w14:textFill>
        </w:rPr>
        <w:t>1. 各市名额分配表</w:t>
      </w:r>
    </w:p>
    <w:p>
      <w:pPr>
        <w:spacing w:line="560" w:lineRule="exact"/>
        <w:ind w:firstLine="1600" w:firstLineChars="500"/>
        <w:jc w:val="left"/>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lang w:val="en-US" w:eastAsia="zh-CN"/>
          <w14:textFill>
            <w14:solidFill>
              <w14:schemeClr w14:val="tx1"/>
            </w14:solidFill>
          </w14:textFill>
        </w:rPr>
        <w:t>2</w:t>
      </w:r>
      <w:r>
        <w:rPr>
          <w:rFonts w:eastAsia="方正仿宋简体"/>
          <w:color w:val="000000" w:themeColor="text1"/>
          <w:sz w:val="32"/>
          <w:szCs w:val="32"/>
          <w14:textFill>
            <w14:solidFill>
              <w14:schemeClr w14:val="tx1"/>
            </w14:solidFill>
          </w14:textFill>
        </w:rPr>
        <w:t xml:space="preserve">. </w:t>
      </w:r>
      <w:r>
        <w:rPr>
          <w:rFonts w:hint="eastAsia" w:eastAsia="方正仿宋简体"/>
          <w:color w:val="000000" w:themeColor="text1"/>
          <w:sz w:val="32"/>
          <w:szCs w:val="32"/>
          <w14:textFill>
            <w14:solidFill>
              <w14:schemeClr w14:val="tx1"/>
            </w14:solidFill>
          </w14:textFill>
        </w:rPr>
        <w:t>申报表</w:t>
      </w:r>
    </w:p>
    <w:p>
      <w:pPr>
        <w:spacing w:line="560" w:lineRule="exact"/>
        <w:ind w:firstLine="1600" w:firstLineChars="500"/>
        <w:jc w:val="left"/>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lang w:val="en-US" w:eastAsia="zh-CN"/>
          <w14:textFill>
            <w14:solidFill>
              <w14:schemeClr w14:val="tx1"/>
            </w14:solidFill>
          </w14:textFill>
        </w:rPr>
        <w:t>3</w:t>
      </w:r>
      <w:r>
        <w:rPr>
          <w:rFonts w:eastAsia="方正仿宋简体"/>
          <w:color w:val="000000" w:themeColor="text1"/>
          <w:sz w:val="32"/>
          <w:szCs w:val="32"/>
          <w14:textFill>
            <w14:solidFill>
              <w14:schemeClr w14:val="tx1"/>
            </w14:solidFill>
          </w14:textFill>
        </w:rPr>
        <w:t xml:space="preserve">. </w:t>
      </w:r>
      <w:r>
        <w:rPr>
          <w:rFonts w:hint="eastAsia" w:eastAsia="方正仿宋简体"/>
          <w:color w:val="000000" w:themeColor="text1"/>
          <w:sz w:val="32"/>
          <w:szCs w:val="32"/>
          <w14:textFill>
            <w14:solidFill>
              <w14:schemeClr w14:val="tx1"/>
            </w14:solidFill>
          </w14:textFill>
        </w:rPr>
        <w:t>候选人信息汇总表</w:t>
      </w:r>
    </w:p>
    <w:p>
      <w:pPr>
        <w:spacing w:line="560" w:lineRule="exact"/>
        <w:jc w:val="left"/>
        <w:rPr>
          <w:rFonts w:hint="eastAsia" w:eastAsia="方正仿宋简体"/>
          <w:color w:val="000000" w:themeColor="text1"/>
          <w:sz w:val="32"/>
          <w:szCs w:val="32"/>
          <w14:textFill>
            <w14:solidFill>
              <w14:schemeClr w14:val="tx1"/>
            </w14:solidFill>
          </w14:textFill>
        </w:rPr>
      </w:pPr>
    </w:p>
    <w:p>
      <w:pPr>
        <w:widowControl/>
        <w:jc w:val="left"/>
        <w:rPr>
          <w:rFonts w:eastAsia="方正仿宋简体"/>
          <w:sz w:val="32"/>
          <w:szCs w:val="32"/>
        </w:rPr>
      </w:pPr>
      <w:r>
        <w:rPr>
          <w:rFonts w:eastAsia="方正仿宋简体"/>
          <w:sz w:val="32"/>
          <w:szCs w:val="32"/>
        </w:rPr>
        <w:br w:type="page"/>
      </w:r>
    </w:p>
    <w:p>
      <w:pPr>
        <w:spacing w:line="560" w:lineRule="exact"/>
        <w:rPr>
          <w:rFonts w:eastAsia="黑体"/>
        </w:rPr>
      </w:pPr>
      <w:r>
        <w:rPr>
          <w:rFonts w:hint="eastAsia" w:ascii="方正黑体简体" w:eastAsia="方正黑体简体"/>
          <w:sz w:val="32"/>
        </w:rPr>
        <w:t>附件</w:t>
      </w:r>
      <w:r>
        <w:rPr>
          <w:rFonts w:eastAsia="方正仿宋简体"/>
          <w:sz w:val="32"/>
        </w:rPr>
        <w:t>1</w:t>
      </w:r>
    </w:p>
    <w:p>
      <w:pPr>
        <w:spacing w:line="700" w:lineRule="exact"/>
        <w:ind w:firstLine="0" w:firstLineChars="0"/>
        <w:jc w:val="center"/>
        <w:rPr>
          <w:rFonts w:eastAsia="方正小标宋简体"/>
          <w:b/>
          <w:sz w:val="44"/>
          <w:szCs w:val="44"/>
        </w:rPr>
      </w:pPr>
      <w:r>
        <w:rPr>
          <w:rFonts w:eastAsia="方正小标宋简体"/>
          <w:b/>
          <w:sz w:val="44"/>
          <w:szCs w:val="44"/>
        </w:rPr>
        <w:t>各市名额分配表</w:t>
      </w:r>
    </w:p>
    <w:p>
      <w:pPr>
        <w:spacing w:line="560" w:lineRule="exact"/>
        <w:ind w:firstLine="0" w:firstLineChars="0"/>
        <w:jc w:val="center"/>
        <w:rPr>
          <w:rFonts w:eastAsia="方正楷体简体"/>
        </w:rPr>
      </w:pPr>
      <w:r>
        <w:rPr>
          <w:rFonts w:eastAsia="方正楷体简体"/>
        </w:rPr>
        <w:t>（总计</w:t>
      </w:r>
      <w:r>
        <w:rPr>
          <w:rFonts w:hint="eastAsia" w:eastAsia="方正楷体简体"/>
          <w:lang w:val="en-US" w:eastAsia="zh-CN"/>
        </w:rPr>
        <w:t>30</w:t>
      </w:r>
      <w:r>
        <w:rPr>
          <w:rFonts w:eastAsia="方正楷体简体"/>
        </w:rPr>
        <w:t>人）</w:t>
      </w:r>
    </w:p>
    <w:p>
      <w:pPr>
        <w:spacing w:line="560" w:lineRule="exact"/>
        <w:ind w:firstLine="640"/>
        <w:jc w:val="center"/>
        <w:rPr>
          <w:rFonts w:eastAsia="方正楷体简体"/>
        </w:rPr>
      </w:pPr>
    </w:p>
    <w:tbl>
      <w:tblPr>
        <w:tblStyle w:val="11"/>
        <w:tblW w:w="8520"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4"/>
        <w:gridCol w:w="1509"/>
        <w:gridCol w:w="2835"/>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4" w:type="dxa"/>
            <w:noWrap w:val="0"/>
            <w:vAlign w:val="center"/>
          </w:tcPr>
          <w:p>
            <w:pPr>
              <w:ind w:firstLine="0" w:firstLineChars="0"/>
              <w:jc w:val="center"/>
              <w:rPr>
                <w:rFonts w:eastAsia="黑体"/>
                <w:sz w:val="30"/>
                <w:szCs w:val="30"/>
              </w:rPr>
            </w:pPr>
            <w:r>
              <w:rPr>
                <w:rFonts w:eastAsia="黑体"/>
                <w:sz w:val="30"/>
                <w:szCs w:val="30"/>
              </w:rPr>
              <w:t>市级团委</w:t>
            </w:r>
          </w:p>
        </w:tc>
        <w:tc>
          <w:tcPr>
            <w:tcW w:w="1509" w:type="dxa"/>
            <w:noWrap w:val="0"/>
            <w:vAlign w:val="center"/>
          </w:tcPr>
          <w:p>
            <w:pPr>
              <w:ind w:firstLine="0" w:firstLineChars="0"/>
              <w:jc w:val="center"/>
              <w:rPr>
                <w:rFonts w:eastAsia="黑体"/>
                <w:sz w:val="30"/>
                <w:szCs w:val="30"/>
              </w:rPr>
            </w:pPr>
            <w:r>
              <w:rPr>
                <w:rFonts w:eastAsia="黑体"/>
                <w:sz w:val="30"/>
                <w:szCs w:val="30"/>
              </w:rPr>
              <w:t>名额</w:t>
            </w:r>
          </w:p>
        </w:tc>
        <w:tc>
          <w:tcPr>
            <w:tcW w:w="2835" w:type="dxa"/>
            <w:noWrap w:val="0"/>
            <w:vAlign w:val="center"/>
          </w:tcPr>
          <w:p>
            <w:pPr>
              <w:ind w:firstLine="0" w:firstLineChars="0"/>
              <w:jc w:val="center"/>
              <w:rPr>
                <w:rFonts w:eastAsia="黑体"/>
                <w:sz w:val="30"/>
                <w:szCs w:val="30"/>
              </w:rPr>
            </w:pPr>
            <w:r>
              <w:rPr>
                <w:rFonts w:eastAsia="黑体"/>
                <w:sz w:val="30"/>
                <w:szCs w:val="30"/>
              </w:rPr>
              <w:t>市级团委</w:t>
            </w:r>
          </w:p>
        </w:tc>
        <w:tc>
          <w:tcPr>
            <w:tcW w:w="1452" w:type="dxa"/>
            <w:noWrap w:val="0"/>
            <w:vAlign w:val="center"/>
          </w:tcPr>
          <w:p>
            <w:pPr>
              <w:ind w:firstLine="0" w:firstLineChars="0"/>
              <w:jc w:val="center"/>
              <w:rPr>
                <w:rFonts w:eastAsia="黑体"/>
                <w:sz w:val="30"/>
                <w:szCs w:val="30"/>
              </w:rPr>
            </w:pPr>
            <w:r>
              <w:rPr>
                <w:rFonts w:eastAsia="黑体"/>
                <w:sz w:val="30"/>
                <w:szCs w:val="30"/>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724" w:type="dxa"/>
            <w:noWrap w:val="0"/>
            <w:vAlign w:val="center"/>
          </w:tcPr>
          <w:p>
            <w:pPr>
              <w:ind w:firstLine="0" w:firstLineChars="0"/>
              <w:jc w:val="center"/>
              <w:rPr>
                <w:rFonts w:eastAsia="方正仿宋简体"/>
                <w:sz w:val="30"/>
                <w:szCs w:val="30"/>
              </w:rPr>
            </w:pPr>
            <w:r>
              <w:rPr>
                <w:rFonts w:eastAsia="方正仿宋简体"/>
                <w:sz w:val="30"/>
                <w:szCs w:val="30"/>
              </w:rPr>
              <w:t>济南</w:t>
            </w:r>
          </w:p>
        </w:tc>
        <w:tc>
          <w:tcPr>
            <w:tcW w:w="1509" w:type="dxa"/>
            <w:noWrap w:val="0"/>
            <w:vAlign w:val="center"/>
          </w:tcPr>
          <w:p>
            <w:pPr>
              <w:ind w:firstLine="0" w:firstLineChars="0"/>
              <w:jc w:val="center"/>
              <w:rPr>
                <w:rFonts w:eastAsia="方正楷体简体"/>
                <w:sz w:val="30"/>
                <w:szCs w:val="30"/>
              </w:rPr>
            </w:pPr>
            <w:r>
              <w:rPr>
                <w:rFonts w:eastAsia="方正楷体简体"/>
                <w:sz w:val="30"/>
                <w:szCs w:val="30"/>
              </w:rPr>
              <w:t>3</w:t>
            </w:r>
          </w:p>
        </w:tc>
        <w:tc>
          <w:tcPr>
            <w:tcW w:w="2835" w:type="dxa"/>
            <w:noWrap w:val="0"/>
            <w:vAlign w:val="center"/>
          </w:tcPr>
          <w:p>
            <w:pPr>
              <w:ind w:firstLine="0" w:firstLineChars="0"/>
              <w:jc w:val="center"/>
              <w:rPr>
                <w:rFonts w:ascii="Times New Roman" w:hAnsi="Times New Roman" w:eastAsia="方正仿宋简体" w:cs="Times New Roman"/>
                <w:kern w:val="2"/>
                <w:sz w:val="30"/>
                <w:szCs w:val="30"/>
                <w:lang w:val="en-US" w:eastAsia="zh-CN" w:bidi="ar-SA"/>
              </w:rPr>
            </w:pPr>
            <w:r>
              <w:rPr>
                <w:rFonts w:eastAsia="方正仿宋简体"/>
                <w:sz w:val="30"/>
                <w:szCs w:val="30"/>
              </w:rPr>
              <w:t>泰安</w:t>
            </w:r>
          </w:p>
        </w:tc>
        <w:tc>
          <w:tcPr>
            <w:tcW w:w="1452" w:type="dxa"/>
            <w:noWrap w:val="0"/>
            <w:vAlign w:val="center"/>
          </w:tcPr>
          <w:p>
            <w:pPr>
              <w:ind w:firstLine="0" w:firstLineChars="0"/>
              <w:jc w:val="center"/>
              <w:rPr>
                <w:rFonts w:ascii="Times New Roman" w:hAnsi="Times New Roman" w:eastAsia="方正楷体简体" w:cs="Times New Roman"/>
                <w:kern w:val="2"/>
                <w:sz w:val="30"/>
                <w:szCs w:val="30"/>
                <w:lang w:val="en-US" w:eastAsia="zh-CN" w:bidi="ar-SA"/>
              </w:rPr>
            </w:pPr>
            <w:r>
              <w:rPr>
                <w:rFonts w:eastAsia="方正楷体简体"/>
                <w:sz w:val="30"/>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2724" w:type="dxa"/>
            <w:noWrap w:val="0"/>
            <w:vAlign w:val="center"/>
          </w:tcPr>
          <w:p>
            <w:pPr>
              <w:ind w:firstLine="0" w:firstLineChars="0"/>
              <w:jc w:val="center"/>
              <w:rPr>
                <w:rFonts w:eastAsia="方正仿宋简体"/>
                <w:sz w:val="30"/>
                <w:szCs w:val="30"/>
              </w:rPr>
            </w:pPr>
            <w:r>
              <w:rPr>
                <w:rFonts w:eastAsia="方正仿宋简体"/>
                <w:sz w:val="30"/>
                <w:szCs w:val="30"/>
              </w:rPr>
              <w:t>青岛</w:t>
            </w:r>
          </w:p>
        </w:tc>
        <w:tc>
          <w:tcPr>
            <w:tcW w:w="1509" w:type="dxa"/>
            <w:noWrap w:val="0"/>
            <w:vAlign w:val="center"/>
          </w:tcPr>
          <w:p>
            <w:pPr>
              <w:ind w:firstLine="0" w:firstLineChars="0"/>
              <w:jc w:val="center"/>
              <w:rPr>
                <w:rFonts w:eastAsia="方正楷体简体"/>
                <w:sz w:val="30"/>
                <w:szCs w:val="30"/>
              </w:rPr>
            </w:pPr>
            <w:r>
              <w:rPr>
                <w:rFonts w:eastAsia="方正楷体简体"/>
                <w:sz w:val="30"/>
                <w:szCs w:val="30"/>
              </w:rPr>
              <w:t>3</w:t>
            </w:r>
          </w:p>
        </w:tc>
        <w:tc>
          <w:tcPr>
            <w:tcW w:w="2835" w:type="dxa"/>
            <w:noWrap w:val="0"/>
            <w:vAlign w:val="center"/>
          </w:tcPr>
          <w:p>
            <w:pPr>
              <w:ind w:firstLine="0" w:firstLineChars="0"/>
              <w:jc w:val="center"/>
              <w:rPr>
                <w:rFonts w:ascii="Times New Roman" w:hAnsi="Times New Roman" w:eastAsia="方正仿宋简体" w:cs="Times New Roman"/>
                <w:kern w:val="2"/>
                <w:sz w:val="30"/>
                <w:szCs w:val="30"/>
                <w:lang w:val="en-US" w:eastAsia="zh-CN" w:bidi="ar-SA"/>
              </w:rPr>
            </w:pPr>
            <w:r>
              <w:rPr>
                <w:rFonts w:eastAsia="方正仿宋简体"/>
                <w:sz w:val="30"/>
                <w:szCs w:val="30"/>
              </w:rPr>
              <w:t>威海</w:t>
            </w:r>
          </w:p>
        </w:tc>
        <w:tc>
          <w:tcPr>
            <w:tcW w:w="1452" w:type="dxa"/>
            <w:noWrap w:val="0"/>
            <w:vAlign w:val="center"/>
          </w:tcPr>
          <w:p>
            <w:pPr>
              <w:ind w:firstLine="0" w:firstLineChars="0"/>
              <w:jc w:val="center"/>
              <w:rPr>
                <w:rFonts w:hint="eastAsia" w:ascii="Times New Roman" w:hAnsi="Times New Roman" w:eastAsia="方正楷体简体" w:cs="Times New Roman"/>
                <w:kern w:val="2"/>
                <w:sz w:val="30"/>
                <w:szCs w:val="30"/>
                <w:lang w:val="en-US" w:eastAsia="zh-CN" w:bidi="ar-SA"/>
              </w:rPr>
            </w:pPr>
            <w:r>
              <w:rPr>
                <w:rFonts w:eastAsia="方正楷体简体"/>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2724" w:type="dxa"/>
            <w:noWrap w:val="0"/>
            <w:vAlign w:val="center"/>
          </w:tcPr>
          <w:p>
            <w:pPr>
              <w:ind w:firstLine="0" w:firstLineChars="0"/>
              <w:jc w:val="center"/>
              <w:rPr>
                <w:rFonts w:eastAsia="方正仿宋简体"/>
                <w:sz w:val="30"/>
                <w:szCs w:val="30"/>
              </w:rPr>
            </w:pPr>
            <w:r>
              <w:rPr>
                <w:rFonts w:eastAsia="方正仿宋简体"/>
                <w:sz w:val="30"/>
                <w:szCs w:val="30"/>
              </w:rPr>
              <w:t>淄博</w:t>
            </w:r>
          </w:p>
        </w:tc>
        <w:tc>
          <w:tcPr>
            <w:tcW w:w="1509" w:type="dxa"/>
            <w:noWrap w:val="0"/>
            <w:vAlign w:val="center"/>
          </w:tcPr>
          <w:p>
            <w:pPr>
              <w:ind w:firstLine="0" w:firstLineChars="0"/>
              <w:jc w:val="center"/>
              <w:rPr>
                <w:rFonts w:eastAsia="方正楷体简体"/>
                <w:sz w:val="30"/>
                <w:szCs w:val="30"/>
              </w:rPr>
            </w:pPr>
            <w:r>
              <w:rPr>
                <w:rFonts w:eastAsia="方正楷体简体"/>
                <w:sz w:val="30"/>
                <w:szCs w:val="30"/>
              </w:rPr>
              <w:t>2</w:t>
            </w:r>
          </w:p>
        </w:tc>
        <w:tc>
          <w:tcPr>
            <w:tcW w:w="2835" w:type="dxa"/>
            <w:noWrap w:val="0"/>
            <w:vAlign w:val="center"/>
          </w:tcPr>
          <w:p>
            <w:pPr>
              <w:ind w:firstLine="0" w:firstLineChars="0"/>
              <w:jc w:val="center"/>
              <w:rPr>
                <w:rFonts w:ascii="Times New Roman" w:hAnsi="Times New Roman" w:eastAsia="方正仿宋简体" w:cs="Times New Roman"/>
                <w:kern w:val="2"/>
                <w:sz w:val="30"/>
                <w:szCs w:val="30"/>
                <w:lang w:val="en-US" w:eastAsia="zh-CN" w:bidi="ar-SA"/>
              </w:rPr>
            </w:pPr>
            <w:r>
              <w:rPr>
                <w:rFonts w:eastAsia="方正仿宋简体"/>
                <w:sz w:val="30"/>
                <w:szCs w:val="30"/>
              </w:rPr>
              <w:t>日照</w:t>
            </w:r>
          </w:p>
        </w:tc>
        <w:tc>
          <w:tcPr>
            <w:tcW w:w="1452" w:type="dxa"/>
            <w:noWrap w:val="0"/>
            <w:vAlign w:val="center"/>
          </w:tcPr>
          <w:p>
            <w:pPr>
              <w:ind w:firstLine="0" w:firstLineChars="0"/>
              <w:jc w:val="center"/>
              <w:rPr>
                <w:rFonts w:hint="eastAsia" w:ascii="Times New Roman" w:hAnsi="Times New Roman" w:eastAsia="方正楷体简体" w:cs="Times New Roman"/>
                <w:kern w:val="2"/>
                <w:sz w:val="30"/>
                <w:szCs w:val="30"/>
                <w:lang w:val="en-US" w:eastAsia="zh-CN" w:bidi="ar-SA"/>
              </w:rPr>
            </w:pPr>
            <w:r>
              <w:rPr>
                <w:rFonts w:hint="eastAsia" w:eastAsia="方正楷体简体"/>
                <w:sz w:val="30"/>
                <w:szCs w:val="3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2724" w:type="dxa"/>
            <w:noWrap w:val="0"/>
            <w:vAlign w:val="center"/>
          </w:tcPr>
          <w:p>
            <w:pPr>
              <w:ind w:firstLine="0" w:firstLineChars="0"/>
              <w:jc w:val="center"/>
              <w:rPr>
                <w:rFonts w:eastAsia="方正仿宋简体"/>
                <w:sz w:val="30"/>
                <w:szCs w:val="30"/>
              </w:rPr>
            </w:pPr>
            <w:r>
              <w:rPr>
                <w:rFonts w:eastAsia="方正仿宋简体"/>
                <w:sz w:val="30"/>
                <w:szCs w:val="30"/>
              </w:rPr>
              <w:t>枣庄</w:t>
            </w:r>
          </w:p>
        </w:tc>
        <w:tc>
          <w:tcPr>
            <w:tcW w:w="1509" w:type="dxa"/>
            <w:noWrap w:val="0"/>
            <w:vAlign w:val="center"/>
          </w:tcPr>
          <w:p>
            <w:pPr>
              <w:ind w:firstLine="0" w:firstLineChars="0"/>
              <w:jc w:val="center"/>
              <w:rPr>
                <w:rFonts w:eastAsia="方正楷体简体"/>
                <w:sz w:val="30"/>
                <w:szCs w:val="30"/>
              </w:rPr>
            </w:pPr>
            <w:r>
              <w:rPr>
                <w:rFonts w:eastAsia="方正楷体简体"/>
                <w:sz w:val="30"/>
                <w:szCs w:val="30"/>
              </w:rPr>
              <w:t>1</w:t>
            </w:r>
          </w:p>
        </w:tc>
        <w:tc>
          <w:tcPr>
            <w:tcW w:w="2835" w:type="dxa"/>
            <w:noWrap w:val="0"/>
            <w:vAlign w:val="center"/>
          </w:tcPr>
          <w:p>
            <w:pPr>
              <w:ind w:firstLine="0" w:firstLineChars="0"/>
              <w:jc w:val="center"/>
              <w:rPr>
                <w:rFonts w:ascii="Times New Roman" w:hAnsi="Times New Roman" w:eastAsia="方正仿宋简体" w:cs="Times New Roman"/>
                <w:kern w:val="2"/>
                <w:sz w:val="30"/>
                <w:szCs w:val="30"/>
                <w:lang w:val="en-US" w:eastAsia="zh-CN" w:bidi="ar-SA"/>
              </w:rPr>
            </w:pPr>
            <w:r>
              <w:rPr>
                <w:rFonts w:eastAsia="方正仿宋简体"/>
                <w:sz w:val="30"/>
                <w:szCs w:val="30"/>
              </w:rPr>
              <w:t>临沂</w:t>
            </w:r>
          </w:p>
        </w:tc>
        <w:tc>
          <w:tcPr>
            <w:tcW w:w="1452" w:type="dxa"/>
            <w:noWrap w:val="0"/>
            <w:vAlign w:val="center"/>
          </w:tcPr>
          <w:p>
            <w:pPr>
              <w:ind w:firstLine="0" w:firstLineChars="0"/>
              <w:jc w:val="center"/>
              <w:rPr>
                <w:rFonts w:hint="eastAsia" w:ascii="Times New Roman" w:hAnsi="Times New Roman" w:eastAsia="方正楷体简体" w:cs="Times New Roman"/>
                <w:kern w:val="2"/>
                <w:sz w:val="30"/>
                <w:szCs w:val="30"/>
                <w:lang w:val="en-US" w:eastAsia="zh-CN" w:bidi="ar-SA"/>
              </w:rPr>
            </w:pPr>
            <w:r>
              <w:rPr>
                <w:rFonts w:hint="eastAsia" w:eastAsia="方正楷体简体"/>
                <w:sz w:val="30"/>
                <w:szCs w:val="3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2724" w:type="dxa"/>
            <w:noWrap w:val="0"/>
            <w:vAlign w:val="center"/>
          </w:tcPr>
          <w:p>
            <w:pPr>
              <w:ind w:firstLine="0" w:firstLineChars="0"/>
              <w:jc w:val="center"/>
              <w:rPr>
                <w:rFonts w:eastAsia="方正仿宋简体"/>
                <w:sz w:val="30"/>
                <w:szCs w:val="30"/>
              </w:rPr>
            </w:pPr>
            <w:r>
              <w:rPr>
                <w:rFonts w:eastAsia="方正仿宋简体"/>
                <w:sz w:val="30"/>
                <w:szCs w:val="30"/>
              </w:rPr>
              <w:t>东营</w:t>
            </w:r>
          </w:p>
        </w:tc>
        <w:tc>
          <w:tcPr>
            <w:tcW w:w="1509" w:type="dxa"/>
            <w:noWrap w:val="0"/>
            <w:vAlign w:val="center"/>
          </w:tcPr>
          <w:p>
            <w:pPr>
              <w:ind w:firstLine="0" w:firstLineChars="0"/>
              <w:jc w:val="center"/>
              <w:rPr>
                <w:rFonts w:eastAsia="方正楷体简体"/>
                <w:sz w:val="30"/>
                <w:szCs w:val="30"/>
              </w:rPr>
            </w:pPr>
            <w:r>
              <w:rPr>
                <w:rFonts w:eastAsia="方正楷体简体"/>
                <w:sz w:val="30"/>
                <w:szCs w:val="30"/>
              </w:rPr>
              <w:t>1</w:t>
            </w:r>
          </w:p>
        </w:tc>
        <w:tc>
          <w:tcPr>
            <w:tcW w:w="2835" w:type="dxa"/>
            <w:noWrap w:val="0"/>
            <w:vAlign w:val="center"/>
          </w:tcPr>
          <w:p>
            <w:pPr>
              <w:ind w:firstLine="0" w:firstLineChars="0"/>
              <w:jc w:val="center"/>
              <w:rPr>
                <w:rFonts w:ascii="Times New Roman" w:hAnsi="Times New Roman" w:eastAsia="方正仿宋简体" w:cs="Times New Roman"/>
                <w:kern w:val="2"/>
                <w:sz w:val="30"/>
                <w:szCs w:val="30"/>
                <w:lang w:val="en-US" w:eastAsia="zh-CN" w:bidi="ar-SA"/>
              </w:rPr>
            </w:pPr>
            <w:r>
              <w:rPr>
                <w:rFonts w:eastAsia="方正仿宋简体"/>
                <w:sz w:val="30"/>
                <w:szCs w:val="30"/>
              </w:rPr>
              <w:t>德州</w:t>
            </w:r>
          </w:p>
        </w:tc>
        <w:tc>
          <w:tcPr>
            <w:tcW w:w="1452" w:type="dxa"/>
            <w:noWrap w:val="0"/>
            <w:vAlign w:val="center"/>
          </w:tcPr>
          <w:p>
            <w:pPr>
              <w:ind w:firstLine="0" w:firstLineChars="0"/>
              <w:jc w:val="center"/>
              <w:rPr>
                <w:rFonts w:hint="eastAsia" w:ascii="Times New Roman" w:hAnsi="Times New Roman" w:eastAsia="方正楷体简体" w:cs="Times New Roman"/>
                <w:kern w:val="2"/>
                <w:sz w:val="30"/>
                <w:szCs w:val="30"/>
                <w:lang w:val="en-US" w:eastAsia="zh-CN" w:bidi="ar-SA"/>
              </w:rPr>
            </w:pPr>
            <w:r>
              <w:rPr>
                <w:rFonts w:hint="eastAsia" w:eastAsia="方正楷体简体"/>
                <w:sz w:val="30"/>
                <w:szCs w:val="3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724" w:type="dxa"/>
            <w:noWrap w:val="0"/>
            <w:vAlign w:val="center"/>
          </w:tcPr>
          <w:p>
            <w:pPr>
              <w:ind w:firstLine="0" w:firstLineChars="0"/>
              <w:jc w:val="center"/>
              <w:rPr>
                <w:rFonts w:eastAsia="方正仿宋简体"/>
                <w:sz w:val="30"/>
                <w:szCs w:val="30"/>
              </w:rPr>
            </w:pPr>
            <w:r>
              <w:rPr>
                <w:rFonts w:eastAsia="方正仿宋简体"/>
                <w:sz w:val="30"/>
                <w:szCs w:val="30"/>
              </w:rPr>
              <w:t>烟台</w:t>
            </w:r>
          </w:p>
        </w:tc>
        <w:tc>
          <w:tcPr>
            <w:tcW w:w="1509" w:type="dxa"/>
            <w:noWrap w:val="0"/>
            <w:vAlign w:val="center"/>
          </w:tcPr>
          <w:p>
            <w:pPr>
              <w:ind w:firstLine="0" w:firstLineChars="0"/>
              <w:jc w:val="center"/>
              <w:rPr>
                <w:rFonts w:hint="eastAsia" w:eastAsia="方正楷体简体"/>
                <w:sz w:val="30"/>
                <w:szCs w:val="30"/>
                <w:lang w:eastAsia="zh-CN"/>
              </w:rPr>
            </w:pPr>
            <w:r>
              <w:rPr>
                <w:rFonts w:hint="eastAsia" w:eastAsia="方正楷体简体"/>
                <w:sz w:val="30"/>
                <w:szCs w:val="30"/>
                <w:lang w:val="en-US" w:eastAsia="zh-CN"/>
              </w:rPr>
              <w:t>1</w:t>
            </w:r>
          </w:p>
        </w:tc>
        <w:tc>
          <w:tcPr>
            <w:tcW w:w="2835" w:type="dxa"/>
            <w:noWrap w:val="0"/>
            <w:vAlign w:val="center"/>
          </w:tcPr>
          <w:p>
            <w:pPr>
              <w:ind w:firstLine="0" w:firstLineChars="0"/>
              <w:jc w:val="center"/>
              <w:rPr>
                <w:rFonts w:ascii="Times New Roman" w:hAnsi="Times New Roman" w:eastAsia="方正仿宋简体" w:cs="Times New Roman"/>
                <w:kern w:val="2"/>
                <w:sz w:val="30"/>
                <w:szCs w:val="30"/>
                <w:lang w:val="en-US" w:eastAsia="zh-CN" w:bidi="ar-SA"/>
              </w:rPr>
            </w:pPr>
            <w:r>
              <w:rPr>
                <w:rFonts w:eastAsia="方正仿宋简体"/>
                <w:sz w:val="30"/>
                <w:szCs w:val="30"/>
              </w:rPr>
              <w:t>聊城</w:t>
            </w:r>
          </w:p>
        </w:tc>
        <w:tc>
          <w:tcPr>
            <w:tcW w:w="1452" w:type="dxa"/>
            <w:noWrap w:val="0"/>
            <w:vAlign w:val="center"/>
          </w:tcPr>
          <w:p>
            <w:pPr>
              <w:ind w:firstLine="0" w:firstLineChars="0"/>
              <w:jc w:val="center"/>
              <w:rPr>
                <w:rFonts w:hint="eastAsia" w:ascii="Times New Roman" w:hAnsi="Times New Roman" w:eastAsia="方正楷体简体" w:cs="Times New Roman"/>
                <w:kern w:val="2"/>
                <w:sz w:val="30"/>
                <w:szCs w:val="30"/>
                <w:lang w:val="en-US" w:eastAsia="zh-CN" w:bidi="ar-SA"/>
              </w:rPr>
            </w:pPr>
            <w:r>
              <w:rPr>
                <w:rFonts w:eastAsia="方正楷体简体"/>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2724" w:type="dxa"/>
            <w:noWrap w:val="0"/>
            <w:vAlign w:val="center"/>
          </w:tcPr>
          <w:p>
            <w:pPr>
              <w:ind w:firstLine="0" w:firstLineChars="0"/>
              <w:jc w:val="center"/>
              <w:rPr>
                <w:rFonts w:eastAsia="方正仿宋简体"/>
                <w:sz w:val="30"/>
                <w:szCs w:val="30"/>
              </w:rPr>
            </w:pPr>
            <w:r>
              <w:rPr>
                <w:rFonts w:eastAsia="方正仿宋简体"/>
                <w:sz w:val="30"/>
                <w:szCs w:val="30"/>
              </w:rPr>
              <w:t>潍坊</w:t>
            </w:r>
          </w:p>
        </w:tc>
        <w:tc>
          <w:tcPr>
            <w:tcW w:w="1509" w:type="dxa"/>
            <w:noWrap w:val="0"/>
            <w:vAlign w:val="center"/>
          </w:tcPr>
          <w:p>
            <w:pPr>
              <w:ind w:firstLine="0" w:firstLineChars="0"/>
              <w:jc w:val="center"/>
              <w:rPr>
                <w:rFonts w:hint="eastAsia" w:eastAsia="方正楷体简体"/>
                <w:sz w:val="30"/>
                <w:szCs w:val="30"/>
                <w:lang w:eastAsia="zh-CN"/>
              </w:rPr>
            </w:pPr>
            <w:r>
              <w:rPr>
                <w:rFonts w:hint="eastAsia" w:eastAsia="方正楷体简体"/>
                <w:sz w:val="30"/>
                <w:szCs w:val="30"/>
                <w:lang w:val="en-US" w:eastAsia="zh-CN"/>
              </w:rPr>
              <w:t>3</w:t>
            </w:r>
          </w:p>
        </w:tc>
        <w:tc>
          <w:tcPr>
            <w:tcW w:w="2835" w:type="dxa"/>
            <w:noWrap w:val="0"/>
            <w:vAlign w:val="center"/>
          </w:tcPr>
          <w:p>
            <w:pPr>
              <w:ind w:firstLine="0" w:firstLineChars="0"/>
              <w:jc w:val="center"/>
              <w:rPr>
                <w:rFonts w:ascii="Times New Roman" w:hAnsi="Times New Roman" w:eastAsia="方正仿宋简体" w:cs="Times New Roman"/>
                <w:kern w:val="2"/>
                <w:sz w:val="30"/>
                <w:szCs w:val="30"/>
                <w:lang w:val="en-US" w:eastAsia="zh-CN" w:bidi="ar-SA"/>
              </w:rPr>
            </w:pPr>
            <w:r>
              <w:rPr>
                <w:rFonts w:eastAsia="方正仿宋简体"/>
                <w:sz w:val="30"/>
                <w:szCs w:val="30"/>
              </w:rPr>
              <w:t>滨州</w:t>
            </w:r>
          </w:p>
        </w:tc>
        <w:tc>
          <w:tcPr>
            <w:tcW w:w="1452" w:type="dxa"/>
            <w:noWrap w:val="0"/>
            <w:vAlign w:val="center"/>
          </w:tcPr>
          <w:p>
            <w:pPr>
              <w:ind w:firstLine="0" w:firstLineChars="0"/>
              <w:jc w:val="center"/>
              <w:rPr>
                <w:rFonts w:hint="eastAsia" w:ascii="Times New Roman" w:hAnsi="Times New Roman" w:eastAsia="方正楷体简体" w:cs="Times New Roman"/>
                <w:kern w:val="2"/>
                <w:sz w:val="30"/>
                <w:szCs w:val="30"/>
                <w:lang w:val="en-US" w:eastAsia="zh-CN" w:bidi="ar-SA"/>
              </w:rPr>
            </w:pPr>
            <w:r>
              <w:rPr>
                <w:rFonts w:eastAsia="方正楷体简体"/>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2724" w:type="dxa"/>
            <w:noWrap w:val="0"/>
            <w:vAlign w:val="center"/>
          </w:tcPr>
          <w:p>
            <w:pPr>
              <w:ind w:firstLine="0" w:firstLineChars="0"/>
              <w:jc w:val="center"/>
              <w:rPr>
                <w:rFonts w:eastAsia="方正仿宋简体"/>
                <w:sz w:val="30"/>
                <w:szCs w:val="30"/>
              </w:rPr>
            </w:pPr>
            <w:r>
              <w:rPr>
                <w:rFonts w:eastAsia="方正仿宋简体"/>
                <w:sz w:val="30"/>
                <w:szCs w:val="30"/>
              </w:rPr>
              <w:t>济宁</w:t>
            </w:r>
          </w:p>
        </w:tc>
        <w:tc>
          <w:tcPr>
            <w:tcW w:w="1509" w:type="dxa"/>
            <w:noWrap w:val="0"/>
            <w:vAlign w:val="center"/>
          </w:tcPr>
          <w:p>
            <w:pPr>
              <w:ind w:firstLine="0" w:firstLineChars="0"/>
              <w:jc w:val="center"/>
              <w:rPr>
                <w:rFonts w:hint="eastAsia" w:eastAsia="方正楷体简体"/>
                <w:sz w:val="30"/>
                <w:szCs w:val="30"/>
                <w:lang w:eastAsia="zh-CN"/>
              </w:rPr>
            </w:pPr>
            <w:r>
              <w:rPr>
                <w:rFonts w:hint="eastAsia" w:eastAsia="方正楷体简体"/>
                <w:sz w:val="30"/>
                <w:szCs w:val="30"/>
                <w:lang w:val="en-US" w:eastAsia="zh-CN"/>
              </w:rPr>
              <w:t>3</w:t>
            </w:r>
          </w:p>
        </w:tc>
        <w:tc>
          <w:tcPr>
            <w:tcW w:w="2835" w:type="dxa"/>
            <w:noWrap w:val="0"/>
            <w:vAlign w:val="center"/>
          </w:tcPr>
          <w:p>
            <w:pPr>
              <w:ind w:firstLine="0" w:firstLineChars="0"/>
              <w:jc w:val="center"/>
              <w:rPr>
                <w:rFonts w:ascii="Times New Roman" w:hAnsi="Times New Roman" w:eastAsia="方正仿宋简体" w:cs="Times New Roman"/>
                <w:kern w:val="2"/>
                <w:sz w:val="30"/>
                <w:szCs w:val="30"/>
                <w:lang w:val="en-US" w:eastAsia="zh-CN" w:bidi="ar-SA"/>
              </w:rPr>
            </w:pPr>
            <w:r>
              <w:rPr>
                <w:rFonts w:eastAsia="方正仿宋简体"/>
                <w:sz w:val="30"/>
                <w:szCs w:val="30"/>
              </w:rPr>
              <w:t>菏泽</w:t>
            </w:r>
          </w:p>
        </w:tc>
        <w:tc>
          <w:tcPr>
            <w:tcW w:w="1452" w:type="dxa"/>
            <w:noWrap w:val="0"/>
            <w:vAlign w:val="center"/>
          </w:tcPr>
          <w:p>
            <w:pPr>
              <w:ind w:firstLine="0" w:firstLineChars="0"/>
              <w:jc w:val="center"/>
              <w:rPr>
                <w:rFonts w:hint="eastAsia" w:ascii="Times New Roman" w:hAnsi="Times New Roman" w:eastAsia="方正楷体简体" w:cs="Times New Roman"/>
                <w:kern w:val="2"/>
                <w:sz w:val="30"/>
                <w:szCs w:val="30"/>
                <w:lang w:val="en-US" w:eastAsia="zh-CN" w:bidi="ar-SA"/>
              </w:rPr>
            </w:pPr>
            <w:r>
              <w:rPr>
                <w:rFonts w:hint="eastAsia" w:eastAsia="方正楷体简体"/>
                <w:sz w:val="30"/>
                <w:szCs w:val="30"/>
                <w:lang w:val="en-US" w:eastAsia="zh-CN"/>
              </w:rPr>
              <w:t>2</w:t>
            </w:r>
          </w:p>
        </w:tc>
      </w:tr>
    </w:tbl>
    <w:p>
      <w:pPr>
        <w:widowControl/>
        <w:spacing w:line="40" w:lineRule="exact"/>
        <w:jc w:val="left"/>
        <w:rPr>
          <w:rFonts w:ascii="方正黑体简体" w:eastAsia="方正黑体简体"/>
          <w:sz w:val="32"/>
        </w:rPr>
      </w:pPr>
      <w:r>
        <w:br w:type="page"/>
      </w:r>
    </w:p>
    <w:p>
      <w:pPr>
        <w:spacing w:line="560" w:lineRule="exact"/>
        <w:rPr>
          <w:rFonts w:eastAsia="方正楷体简体"/>
          <w:sz w:val="32"/>
        </w:rPr>
      </w:pPr>
      <w:r>
        <w:rPr>
          <w:rFonts w:hint="eastAsia" w:ascii="方正黑体简体" w:eastAsia="方正黑体简体"/>
          <w:sz w:val="32"/>
        </w:rPr>
        <w:t>附件</w:t>
      </w:r>
      <w:r>
        <w:rPr>
          <w:rFonts w:eastAsia="方正楷体简体"/>
          <w:sz w:val="32"/>
        </w:rPr>
        <w:t>2</w:t>
      </w:r>
    </w:p>
    <w:p>
      <w:pPr>
        <w:spacing w:line="52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申  报  表</w:t>
      </w:r>
    </w:p>
    <w:p>
      <w:pPr>
        <w:spacing w:line="400" w:lineRule="exact"/>
        <w:rPr>
          <w:rFonts w:ascii="方正小标宋简体" w:eastAsia="方正小标宋简体"/>
          <w:sz w:val="36"/>
          <w:szCs w:val="36"/>
        </w:rPr>
      </w:pPr>
    </w:p>
    <w:p>
      <w:pPr>
        <w:spacing w:line="400" w:lineRule="exact"/>
        <w:ind w:firstLine="360" w:firstLineChars="150"/>
        <w:rPr>
          <w:rFonts w:eastAsia="方正仿宋简体"/>
          <w:sz w:val="32"/>
        </w:rPr>
      </w:pPr>
      <w:r>
        <w:rPr>
          <w:rFonts w:eastAsia="方正仿宋简体"/>
          <w:sz w:val="24"/>
        </w:rPr>
        <w:t>省份：</w:t>
      </w:r>
      <w:r>
        <w:rPr>
          <w:rFonts w:hint="eastAsia" w:eastAsia="方正仿宋简体"/>
          <w:sz w:val="24"/>
        </w:rPr>
        <w:t xml:space="preserve">                     </w:t>
      </w:r>
      <w:r>
        <w:rPr>
          <w:rFonts w:eastAsia="方正仿宋简体"/>
          <w:sz w:val="24"/>
        </w:rPr>
        <w:t>学校：</w:t>
      </w:r>
      <w:r>
        <w:rPr>
          <w:rFonts w:hint="eastAsia" w:eastAsia="方正仿宋简体"/>
          <w:sz w:val="24"/>
        </w:rPr>
        <w:t xml:space="preserve">                   </w:t>
      </w:r>
      <w:r>
        <w:rPr>
          <w:rFonts w:eastAsia="方正仿宋简体"/>
          <w:sz w:val="24"/>
        </w:rPr>
        <w:t>年</w:t>
      </w:r>
      <w:r>
        <w:rPr>
          <w:rFonts w:hint="eastAsia" w:eastAsia="方正仿宋简体"/>
          <w:sz w:val="24"/>
        </w:rPr>
        <w:t xml:space="preserve">     </w:t>
      </w:r>
      <w:r>
        <w:rPr>
          <w:rFonts w:eastAsia="方正仿宋简体"/>
          <w:sz w:val="24"/>
        </w:rPr>
        <w:t>月</w:t>
      </w:r>
      <w:r>
        <w:rPr>
          <w:rFonts w:hint="eastAsia" w:eastAsia="方正仿宋简体"/>
          <w:sz w:val="24"/>
        </w:rPr>
        <w:t xml:space="preserve">     </w:t>
      </w:r>
      <w:r>
        <w:rPr>
          <w:rFonts w:eastAsia="方正仿宋简体"/>
          <w:sz w:val="24"/>
        </w:rPr>
        <w:t>日</w:t>
      </w:r>
    </w:p>
    <w:tbl>
      <w:tblPr>
        <w:tblStyle w:val="11"/>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43"/>
        <w:gridCol w:w="708"/>
        <w:gridCol w:w="852"/>
        <w:gridCol w:w="992"/>
        <w:gridCol w:w="7"/>
        <w:gridCol w:w="703"/>
        <w:gridCol w:w="142"/>
        <w:gridCol w:w="850"/>
        <w:gridCol w:w="1276"/>
        <w:gridCol w:w="1191"/>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eastAsia="方正仿宋简体"/>
                <w:sz w:val="24"/>
              </w:rPr>
              <w:t>姓名</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eastAsia="方正仿宋简体"/>
                <w:sz w:val="24"/>
              </w:rPr>
              <w:t>性别</w:t>
            </w:r>
          </w:p>
        </w:tc>
        <w:tc>
          <w:tcPr>
            <w:tcW w:w="99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hint="eastAsia" w:eastAsia="方正仿宋简体"/>
                <w:sz w:val="24"/>
              </w:rPr>
              <w:t>民族</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hint="eastAsia" w:eastAsia="方正仿宋简体"/>
                <w:sz w:val="24"/>
              </w:rPr>
              <w:t>出生年月</w:t>
            </w: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p>
        </w:tc>
        <w:tc>
          <w:tcPr>
            <w:tcW w:w="1502" w:type="dxa"/>
            <w:vMerge w:val="restart"/>
            <w:tcBorders>
              <w:top w:val="single" w:color="auto" w:sz="4" w:space="0"/>
              <w:left w:val="single" w:color="auto" w:sz="4" w:space="0"/>
              <w:right w:val="single" w:color="auto" w:sz="4" w:space="0"/>
            </w:tcBorders>
            <w:vAlign w:val="center"/>
          </w:tcPr>
          <w:p>
            <w:pPr>
              <w:spacing w:line="360" w:lineRule="exact"/>
              <w:jc w:val="center"/>
              <w:rPr>
                <w:rFonts w:eastAsia="方正仿宋简体"/>
                <w:sz w:val="24"/>
              </w:rPr>
            </w:pPr>
            <w:r>
              <w:rPr>
                <w:rFonts w:hint="eastAsia" w:eastAsia="方正仿宋简体"/>
                <w:sz w:val="24"/>
              </w:rPr>
              <w:t>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8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hint="eastAsia" w:eastAsia="方正仿宋简体"/>
                <w:sz w:val="24"/>
              </w:rPr>
              <w:t>政治面貌</w:t>
            </w:r>
          </w:p>
        </w:tc>
        <w:tc>
          <w:tcPr>
            <w:tcW w:w="184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p>
        </w:tc>
        <w:tc>
          <w:tcPr>
            <w:tcW w:w="85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hint="eastAsia" w:eastAsia="方正仿宋简体"/>
                <w:sz w:val="24"/>
              </w:rPr>
              <w:t>学历</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hint="eastAsia" w:eastAsia="方正仿宋简体"/>
                <w:sz w:val="24"/>
              </w:rPr>
              <w:t>所在院系</w:t>
            </w: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p>
        </w:tc>
        <w:tc>
          <w:tcPr>
            <w:tcW w:w="1502" w:type="dxa"/>
            <w:vMerge w:val="continue"/>
            <w:tcBorders>
              <w:left w:val="single" w:color="auto" w:sz="4" w:space="0"/>
              <w:right w:val="single" w:color="auto" w:sz="4" w:space="0"/>
            </w:tcBorders>
            <w:vAlign w:val="center"/>
          </w:tcPr>
          <w:p>
            <w:pPr>
              <w:spacing w:line="360" w:lineRule="exac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hint="eastAsia" w:eastAsia="方正仿宋简体"/>
                <w:sz w:val="24"/>
              </w:rPr>
              <w:t>专业及</w:t>
            </w:r>
          </w:p>
          <w:p>
            <w:pPr>
              <w:spacing w:line="360" w:lineRule="exact"/>
              <w:jc w:val="center"/>
              <w:rPr>
                <w:rFonts w:eastAsia="方正仿宋简体"/>
                <w:sz w:val="24"/>
              </w:rPr>
            </w:pPr>
            <w:r>
              <w:rPr>
                <w:rFonts w:eastAsia="方正仿宋简体"/>
                <w:sz w:val="24"/>
              </w:rPr>
              <w:t>年级</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hint="eastAsia" w:eastAsia="方正仿宋简体"/>
                <w:sz w:val="24"/>
              </w:rPr>
              <w:t>年级</w:t>
            </w:r>
          </w:p>
          <w:p>
            <w:pPr>
              <w:spacing w:line="360" w:lineRule="exact"/>
              <w:jc w:val="center"/>
              <w:rPr>
                <w:rFonts w:eastAsia="方正仿宋简体"/>
                <w:sz w:val="24"/>
              </w:rPr>
            </w:pPr>
            <w:r>
              <w:rPr>
                <w:rFonts w:hint="eastAsia" w:eastAsia="方正仿宋简体"/>
                <w:sz w:val="24"/>
              </w:rPr>
              <w:t>总人数</w:t>
            </w:r>
          </w:p>
        </w:tc>
        <w:tc>
          <w:tcPr>
            <w:tcW w:w="85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hint="eastAsia" w:eastAsia="方正仿宋简体"/>
                <w:sz w:val="24"/>
              </w:rPr>
              <w:t>上学年学分绩点</w:t>
            </w:r>
          </w:p>
          <w:p>
            <w:pPr>
              <w:spacing w:line="360" w:lineRule="exact"/>
              <w:jc w:val="center"/>
              <w:rPr>
                <w:rFonts w:eastAsia="方正仿宋简体"/>
                <w:sz w:val="24"/>
              </w:rPr>
            </w:pPr>
            <w:r>
              <w:rPr>
                <w:rFonts w:hint="eastAsia" w:eastAsia="方正仿宋简体"/>
                <w:sz w:val="24"/>
              </w:rPr>
              <w:t>年级排名</w:t>
            </w: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p>
        </w:tc>
        <w:tc>
          <w:tcPr>
            <w:tcW w:w="1502" w:type="dxa"/>
            <w:vMerge w:val="continue"/>
            <w:tcBorders>
              <w:left w:val="single" w:color="auto" w:sz="4" w:space="0"/>
              <w:right w:val="single" w:color="auto" w:sz="4" w:space="0"/>
            </w:tcBorders>
            <w:vAlign w:val="center"/>
          </w:tcPr>
          <w:p>
            <w:pPr>
              <w:spacing w:line="360" w:lineRule="exac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hint="eastAsia" w:eastAsia="方正仿宋简体"/>
                <w:sz w:val="24"/>
              </w:rPr>
              <w:t>手机号码</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p>
        </w:tc>
        <w:tc>
          <w:tcPr>
            <w:tcW w:w="184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eastAsia="方正仿宋简体"/>
                <w:sz w:val="24"/>
              </w:rPr>
              <w:t>邮箱</w:t>
            </w:r>
          </w:p>
        </w:tc>
        <w:tc>
          <w:tcPr>
            <w:tcW w:w="331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p>
        </w:tc>
        <w:tc>
          <w:tcPr>
            <w:tcW w:w="1502" w:type="dxa"/>
            <w:vMerge w:val="continue"/>
            <w:tcBorders>
              <w:left w:val="single" w:color="auto" w:sz="4" w:space="0"/>
              <w:bottom w:val="single" w:color="auto" w:sz="4" w:space="0"/>
              <w:right w:val="single" w:color="auto" w:sz="4" w:space="0"/>
            </w:tcBorders>
            <w:vAlign w:val="center"/>
          </w:tcPr>
          <w:p>
            <w:pPr>
              <w:spacing w:line="360" w:lineRule="exac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hint="eastAsia" w:eastAsia="方正仿宋简体"/>
                <w:sz w:val="24"/>
              </w:rPr>
              <w:t>推荐类别</w:t>
            </w:r>
          </w:p>
        </w:tc>
        <w:tc>
          <w:tcPr>
            <w:tcW w:w="8223"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hint="eastAsia" w:eastAsia="方正仿宋简体"/>
                <w:sz w:val="24"/>
              </w:rPr>
              <w:t xml:space="preserve">天翼奖（   ）    飞Young奖（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6" w:hRule="atLeast"/>
        </w:trPr>
        <w:tc>
          <w:tcPr>
            <w:tcW w:w="1275" w:type="dxa"/>
            <w:gridSpan w:val="2"/>
            <w:tcBorders>
              <w:top w:val="single" w:color="auto" w:sz="4" w:space="0"/>
              <w:left w:val="single" w:color="auto" w:sz="4" w:space="0"/>
              <w:right w:val="single" w:color="auto" w:sz="4" w:space="0"/>
            </w:tcBorders>
            <w:vAlign w:val="center"/>
          </w:tcPr>
          <w:p>
            <w:pPr>
              <w:spacing w:line="360" w:lineRule="exact"/>
              <w:rPr>
                <w:rFonts w:eastAsia="方正仿宋简体"/>
                <w:sz w:val="24"/>
              </w:rPr>
            </w:pPr>
            <w:r>
              <w:rPr>
                <w:rFonts w:eastAsia="方正仿宋简体"/>
                <w:sz w:val="24"/>
              </w:rPr>
              <w:t>主要事迹（详细内容</w:t>
            </w:r>
            <w:r>
              <w:rPr>
                <w:rFonts w:hint="eastAsia" w:eastAsia="方正仿宋简体"/>
                <w:sz w:val="24"/>
              </w:rPr>
              <w:t>、</w:t>
            </w:r>
            <w:r>
              <w:rPr>
                <w:rFonts w:eastAsia="方正仿宋简体"/>
                <w:sz w:val="24"/>
              </w:rPr>
              <w:t>证明材料请附后）</w:t>
            </w:r>
          </w:p>
        </w:tc>
        <w:tc>
          <w:tcPr>
            <w:tcW w:w="8223" w:type="dxa"/>
            <w:gridSpan w:val="10"/>
            <w:tcBorders>
              <w:top w:val="single" w:color="auto" w:sz="4" w:space="0"/>
              <w:left w:val="single" w:color="auto" w:sz="4" w:space="0"/>
              <w:right w:val="single" w:color="auto" w:sz="4" w:space="0"/>
            </w:tcBorders>
            <w:vAlign w:val="center"/>
          </w:tcPr>
          <w:p>
            <w:pPr>
              <w:tabs>
                <w:tab w:val="left" w:pos="3025"/>
                <w:tab w:val="left" w:pos="3221"/>
              </w:tabs>
              <w:spacing w:line="360" w:lineRule="exact"/>
              <w:jc w:val="center"/>
              <w:rPr>
                <w:rFonts w:eastAsia="方正仿宋简体"/>
                <w:sz w:val="24"/>
              </w:rPr>
            </w:pPr>
            <w:r>
              <w:rPr>
                <w:rFonts w:hint="eastAsia" w:eastAsia="方正仿宋简体"/>
                <w:sz w:val="24"/>
              </w:rPr>
              <w:t>(字数1000字)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4537"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sz w:val="24"/>
              </w:rPr>
            </w:pPr>
            <w:r>
              <w:rPr>
                <w:rFonts w:hint="eastAsia" w:eastAsia="方正仿宋简体"/>
                <w:sz w:val="24"/>
              </w:rPr>
              <w:t>校</w:t>
            </w:r>
            <w:r>
              <w:rPr>
                <w:rFonts w:eastAsia="方正仿宋简体"/>
                <w:sz w:val="24"/>
              </w:rPr>
              <w:t>团委</w:t>
            </w:r>
            <w:r>
              <w:rPr>
                <w:rFonts w:hint="eastAsia" w:eastAsia="方正仿宋简体"/>
                <w:sz w:val="24"/>
              </w:rPr>
              <w:t>（市级团委）</w:t>
            </w:r>
            <w:r>
              <w:rPr>
                <w:rFonts w:eastAsia="方正仿宋简体"/>
                <w:sz w:val="24"/>
              </w:rPr>
              <w:t>意见</w:t>
            </w:r>
          </w:p>
          <w:p>
            <w:pPr>
              <w:spacing w:line="360" w:lineRule="exact"/>
              <w:rPr>
                <w:rFonts w:eastAsia="方正仿宋简体"/>
                <w:sz w:val="24"/>
              </w:rPr>
            </w:pPr>
          </w:p>
          <w:p>
            <w:pPr>
              <w:spacing w:line="360" w:lineRule="exact"/>
              <w:rPr>
                <w:rFonts w:eastAsia="方正仿宋简体"/>
                <w:sz w:val="24"/>
              </w:rPr>
            </w:pPr>
          </w:p>
          <w:p>
            <w:pPr>
              <w:spacing w:line="360" w:lineRule="exact"/>
              <w:rPr>
                <w:rFonts w:eastAsia="方正仿宋简体"/>
                <w:sz w:val="24"/>
              </w:rPr>
            </w:pPr>
          </w:p>
          <w:p>
            <w:pPr>
              <w:spacing w:line="360" w:lineRule="exact"/>
              <w:ind w:right="720"/>
              <w:jc w:val="right"/>
              <w:rPr>
                <w:rFonts w:eastAsia="方正仿宋简体"/>
                <w:sz w:val="24"/>
              </w:rPr>
            </w:pPr>
            <w:r>
              <w:rPr>
                <w:rFonts w:eastAsia="方正仿宋简体"/>
                <w:sz w:val="24"/>
              </w:rPr>
              <w:t>盖章（签名）：</w:t>
            </w:r>
          </w:p>
          <w:p>
            <w:pPr>
              <w:spacing w:line="360" w:lineRule="exact"/>
              <w:ind w:firstLine="1560" w:firstLineChars="650"/>
              <w:jc w:val="right"/>
              <w:rPr>
                <w:rFonts w:eastAsia="方正仿宋简体"/>
                <w:sz w:val="24"/>
              </w:rPr>
            </w:pPr>
            <w:r>
              <w:rPr>
                <w:rFonts w:eastAsia="方正仿宋简体"/>
                <w:sz w:val="24"/>
              </w:rPr>
              <w:t>年</w:t>
            </w:r>
            <w:r>
              <w:rPr>
                <w:rFonts w:hint="eastAsia" w:eastAsia="方正仿宋简体"/>
                <w:sz w:val="24"/>
              </w:rPr>
              <w:t xml:space="preserve">  </w:t>
            </w:r>
            <w:r>
              <w:rPr>
                <w:rFonts w:eastAsia="方正仿宋简体"/>
                <w:sz w:val="24"/>
              </w:rPr>
              <w:t>月</w:t>
            </w:r>
            <w:r>
              <w:rPr>
                <w:rFonts w:hint="eastAsia" w:eastAsia="方正仿宋简体"/>
                <w:sz w:val="24"/>
              </w:rPr>
              <w:t xml:space="preserve">  </w:t>
            </w:r>
            <w:r>
              <w:rPr>
                <w:rFonts w:eastAsia="方正仿宋简体"/>
                <w:sz w:val="24"/>
              </w:rPr>
              <w:t>日</w:t>
            </w:r>
          </w:p>
        </w:tc>
        <w:tc>
          <w:tcPr>
            <w:tcW w:w="4961"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sz w:val="24"/>
              </w:rPr>
            </w:pPr>
            <w:r>
              <w:rPr>
                <w:rFonts w:hint="eastAsia" w:eastAsia="方正仿宋简体"/>
                <w:sz w:val="24"/>
              </w:rPr>
              <w:t>省级学联</w:t>
            </w:r>
            <w:r>
              <w:rPr>
                <w:rFonts w:eastAsia="方正仿宋简体"/>
                <w:sz w:val="24"/>
              </w:rPr>
              <w:t>意见</w:t>
            </w:r>
          </w:p>
          <w:p>
            <w:pPr>
              <w:spacing w:line="360" w:lineRule="exact"/>
              <w:rPr>
                <w:rFonts w:eastAsia="方正仿宋简体"/>
                <w:sz w:val="24"/>
              </w:rPr>
            </w:pPr>
          </w:p>
          <w:p>
            <w:pPr>
              <w:spacing w:line="360" w:lineRule="exact"/>
              <w:rPr>
                <w:rFonts w:eastAsia="方正仿宋简体"/>
                <w:sz w:val="24"/>
              </w:rPr>
            </w:pPr>
          </w:p>
          <w:p>
            <w:pPr>
              <w:spacing w:line="360" w:lineRule="exact"/>
              <w:rPr>
                <w:rFonts w:eastAsia="方正仿宋简体"/>
                <w:sz w:val="24"/>
              </w:rPr>
            </w:pPr>
          </w:p>
          <w:p>
            <w:pPr>
              <w:spacing w:line="360" w:lineRule="exact"/>
              <w:ind w:right="720"/>
              <w:jc w:val="right"/>
              <w:rPr>
                <w:rFonts w:eastAsia="方正仿宋简体"/>
                <w:sz w:val="24"/>
              </w:rPr>
            </w:pPr>
            <w:r>
              <w:rPr>
                <w:rFonts w:eastAsia="方正仿宋简体"/>
                <w:sz w:val="24"/>
              </w:rPr>
              <w:t>盖章（签名）：</w:t>
            </w:r>
          </w:p>
          <w:p>
            <w:pPr>
              <w:spacing w:line="360" w:lineRule="exact"/>
              <w:ind w:firstLine="1560" w:firstLineChars="650"/>
              <w:jc w:val="right"/>
              <w:rPr>
                <w:rFonts w:eastAsia="方正仿宋简体"/>
                <w:sz w:val="24"/>
              </w:rPr>
            </w:pPr>
            <w:r>
              <w:rPr>
                <w:rFonts w:eastAsia="方正仿宋简体"/>
                <w:sz w:val="24"/>
              </w:rPr>
              <w:t>年</w:t>
            </w:r>
            <w:r>
              <w:rPr>
                <w:rFonts w:hint="eastAsia" w:eastAsia="方正仿宋简体"/>
                <w:sz w:val="24"/>
              </w:rPr>
              <w:t xml:space="preserve">  </w:t>
            </w:r>
            <w:r>
              <w:rPr>
                <w:rFonts w:eastAsia="方正仿宋简体"/>
                <w:sz w:val="24"/>
              </w:rPr>
              <w:t>月</w:t>
            </w:r>
            <w:r>
              <w:rPr>
                <w:rFonts w:hint="eastAsia" w:eastAsia="方正仿宋简体"/>
                <w:sz w:val="24"/>
              </w:rPr>
              <w:t xml:space="preserve">  </w:t>
            </w:r>
            <w:r>
              <w:rPr>
                <w:rFonts w:eastAsia="方正仿宋简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537"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sz w:val="24"/>
              </w:rPr>
            </w:pPr>
            <w:r>
              <w:rPr>
                <w:rFonts w:hint="eastAsia" w:eastAsia="方正仿宋简体"/>
                <w:sz w:val="24"/>
              </w:rPr>
              <w:t>省级</w:t>
            </w:r>
            <w:r>
              <w:rPr>
                <w:rFonts w:eastAsia="方正仿宋简体"/>
                <w:sz w:val="24"/>
              </w:rPr>
              <w:t>团委意见</w:t>
            </w:r>
          </w:p>
          <w:p>
            <w:pPr>
              <w:spacing w:line="360" w:lineRule="exact"/>
              <w:rPr>
                <w:rFonts w:eastAsia="方正仿宋简体"/>
                <w:sz w:val="24"/>
              </w:rPr>
            </w:pPr>
          </w:p>
          <w:p>
            <w:pPr>
              <w:spacing w:line="360" w:lineRule="exact"/>
              <w:rPr>
                <w:rFonts w:eastAsia="方正仿宋简体"/>
                <w:sz w:val="24"/>
              </w:rPr>
            </w:pPr>
          </w:p>
          <w:p>
            <w:pPr>
              <w:spacing w:line="360" w:lineRule="exact"/>
              <w:rPr>
                <w:rFonts w:eastAsia="方正仿宋简体"/>
                <w:sz w:val="24"/>
              </w:rPr>
            </w:pPr>
          </w:p>
          <w:p>
            <w:pPr>
              <w:spacing w:line="360" w:lineRule="exact"/>
              <w:ind w:right="720"/>
              <w:jc w:val="right"/>
              <w:rPr>
                <w:rFonts w:eastAsia="方正仿宋简体"/>
                <w:sz w:val="24"/>
              </w:rPr>
            </w:pPr>
            <w:r>
              <w:rPr>
                <w:rFonts w:eastAsia="方正仿宋简体"/>
                <w:sz w:val="24"/>
              </w:rPr>
              <w:t>盖章（签名）：</w:t>
            </w:r>
          </w:p>
          <w:p>
            <w:pPr>
              <w:spacing w:line="360" w:lineRule="exact"/>
              <w:ind w:firstLine="1552" w:firstLineChars="647"/>
              <w:jc w:val="right"/>
              <w:rPr>
                <w:rFonts w:eastAsia="方正仿宋简体"/>
                <w:sz w:val="24"/>
              </w:rPr>
            </w:pPr>
            <w:r>
              <w:rPr>
                <w:rFonts w:eastAsia="方正仿宋简体"/>
                <w:sz w:val="24"/>
              </w:rPr>
              <w:t>年</w:t>
            </w:r>
            <w:r>
              <w:rPr>
                <w:rFonts w:hint="eastAsia" w:eastAsia="方正仿宋简体"/>
                <w:sz w:val="24"/>
              </w:rPr>
              <w:t xml:space="preserve">  </w:t>
            </w:r>
            <w:r>
              <w:rPr>
                <w:rFonts w:eastAsia="方正仿宋简体"/>
                <w:sz w:val="24"/>
              </w:rPr>
              <w:t>月</w:t>
            </w:r>
            <w:r>
              <w:rPr>
                <w:rFonts w:hint="eastAsia" w:eastAsia="方正仿宋简体"/>
                <w:sz w:val="24"/>
              </w:rPr>
              <w:t xml:space="preserve">  </w:t>
            </w:r>
            <w:r>
              <w:rPr>
                <w:rFonts w:eastAsia="方正仿宋简体"/>
                <w:sz w:val="24"/>
              </w:rPr>
              <w:t>日</w:t>
            </w:r>
          </w:p>
        </w:tc>
        <w:tc>
          <w:tcPr>
            <w:tcW w:w="4961"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sz w:val="24"/>
              </w:rPr>
            </w:pPr>
            <w:r>
              <w:rPr>
                <w:rFonts w:eastAsia="方正仿宋简体"/>
                <w:sz w:val="24"/>
              </w:rPr>
              <w:t>省</w:t>
            </w:r>
            <w:r>
              <w:rPr>
                <w:rFonts w:hint="eastAsia" w:eastAsia="方正仿宋简体"/>
                <w:sz w:val="24"/>
              </w:rPr>
              <w:t>级</w:t>
            </w:r>
            <w:r>
              <w:rPr>
                <w:rFonts w:eastAsia="方正仿宋简体"/>
                <w:sz w:val="24"/>
              </w:rPr>
              <w:t>电信公司意见</w:t>
            </w:r>
          </w:p>
          <w:p>
            <w:pPr>
              <w:spacing w:line="360" w:lineRule="exact"/>
              <w:rPr>
                <w:rFonts w:eastAsia="方正仿宋简体"/>
                <w:sz w:val="24"/>
              </w:rPr>
            </w:pPr>
          </w:p>
          <w:p>
            <w:pPr>
              <w:spacing w:line="360" w:lineRule="exact"/>
              <w:rPr>
                <w:rFonts w:eastAsia="方正仿宋简体"/>
                <w:sz w:val="24"/>
              </w:rPr>
            </w:pPr>
          </w:p>
          <w:p>
            <w:pPr>
              <w:spacing w:line="360" w:lineRule="exact"/>
              <w:rPr>
                <w:rFonts w:eastAsia="方正仿宋简体"/>
                <w:sz w:val="24"/>
              </w:rPr>
            </w:pPr>
          </w:p>
          <w:p>
            <w:pPr>
              <w:spacing w:line="360" w:lineRule="exact"/>
              <w:ind w:right="720"/>
              <w:jc w:val="right"/>
              <w:rPr>
                <w:rFonts w:eastAsia="方正仿宋简体"/>
                <w:sz w:val="24"/>
              </w:rPr>
            </w:pPr>
            <w:r>
              <w:rPr>
                <w:rFonts w:eastAsia="方正仿宋简体"/>
                <w:sz w:val="24"/>
              </w:rPr>
              <w:t>盖章（签名）：</w:t>
            </w:r>
          </w:p>
          <w:p>
            <w:pPr>
              <w:spacing w:line="360" w:lineRule="exact"/>
              <w:ind w:firstLine="1560" w:firstLineChars="650"/>
              <w:jc w:val="right"/>
              <w:rPr>
                <w:rFonts w:eastAsia="方正仿宋简体"/>
                <w:sz w:val="24"/>
              </w:rPr>
            </w:pPr>
            <w:r>
              <w:rPr>
                <w:rFonts w:eastAsia="方正仿宋简体"/>
                <w:sz w:val="24"/>
              </w:rPr>
              <w:t>年</w:t>
            </w:r>
            <w:r>
              <w:rPr>
                <w:rFonts w:hint="eastAsia" w:eastAsia="方正仿宋简体"/>
                <w:sz w:val="24"/>
              </w:rPr>
              <w:t xml:space="preserve">  </w:t>
            </w:r>
            <w:r>
              <w:rPr>
                <w:rFonts w:eastAsia="方正仿宋简体"/>
                <w:sz w:val="24"/>
              </w:rPr>
              <w:t>月</w:t>
            </w:r>
            <w:r>
              <w:rPr>
                <w:rFonts w:hint="eastAsia" w:eastAsia="方正仿宋简体"/>
                <w:sz w:val="24"/>
              </w:rPr>
              <w:t xml:space="preserve">  </w:t>
            </w:r>
            <w:r>
              <w:rPr>
                <w:rFonts w:eastAsia="方正仿宋简体"/>
                <w:sz w:val="24"/>
              </w:rPr>
              <w:t>日</w:t>
            </w:r>
          </w:p>
        </w:tc>
      </w:tr>
    </w:tbl>
    <w:p>
      <w:pPr>
        <w:rPr>
          <w:rFonts w:ascii="方正楷体简体" w:eastAsia="方正楷体简体"/>
          <w:szCs w:val="21"/>
        </w:rPr>
        <w:sectPr>
          <w:footerReference r:id="rId3" w:type="default"/>
          <w:pgSz w:w="11906" w:h="16838"/>
          <w:pgMar w:top="2098" w:right="1588" w:bottom="1985" w:left="1588" w:header="851" w:footer="992" w:gutter="0"/>
          <w:pgNumType w:fmt="numberInDash" w:start="1"/>
          <w:cols w:space="0" w:num="1"/>
          <w:docGrid w:type="lines" w:linePitch="312" w:charSpace="0"/>
        </w:sectPr>
      </w:pPr>
      <w:r>
        <w:rPr>
          <w:rFonts w:hint="eastAsia" w:ascii="方正楷体简体" w:eastAsia="方正楷体简体"/>
          <w:szCs w:val="21"/>
        </w:rPr>
        <w:t>备注：本表一式2份（可复制）。</w:t>
      </w:r>
    </w:p>
    <w:p>
      <w:pPr>
        <w:spacing w:line="560" w:lineRule="exact"/>
        <w:rPr>
          <w:rFonts w:eastAsia="方正楷体简体"/>
          <w:sz w:val="32"/>
        </w:rPr>
      </w:pPr>
      <w:r>
        <w:rPr>
          <w:rFonts w:hint="eastAsia" w:ascii="方正黑体简体" w:eastAsia="方正黑体简体"/>
          <w:sz w:val="32"/>
        </w:rPr>
        <w:t>附件</w:t>
      </w:r>
      <w:r>
        <w:rPr>
          <w:rFonts w:eastAsia="方正楷体简体"/>
          <w:sz w:val="32"/>
        </w:rPr>
        <w:t>3</w:t>
      </w:r>
    </w:p>
    <w:p>
      <w:pPr>
        <w:jc w:val="center"/>
        <w:rPr>
          <w:rFonts w:ascii="方正大标宋简体" w:hAnsi="方正大标宋简体" w:eastAsia="方正大标宋简体" w:cs="方正大标宋简体"/>
          <w:color w:val="000000"/>
          <w:kern w:val="0"/>
          <w:sz w:val="36"/>
          <w:szCs w:val="36"/>
          <w:lang w:bidi="ar"/>
        </w:rPr>
      </w:pPr>
      <w:r>
        <w:rPr>
          <w:rFonts w:hint="eastAsia" w:ascii="方正大标宋简体" w:hAnsi="方正大标宋简体" w:eastAsia="方正大标宋简体" w:cs="方正大标宋简体"/>
          <w:color w:val="000000"/>
          <w:kern w:val="0"/>
          <w:sz w:val="36"/>
          <w:szCs w:val="36"/>
          <w:lang w:bidi="ar"/>
        </w:rPr>
        <w:t>“中国电信奖学金·天翼奖”候选人信息汇总表</w:t>
      </w:r>
    </w:p>
    <w:p>
      <w:pPr>
        <w:jc w:val="left"/>
        <w:rPr>
          <w:rFonts w:ascii="方正大标宋简体" w:hAnsi="方正大标宋简体" w:eastAsia="方正大标宋简体" w:cs="方正大标宋简体"/>
          <w:color w:val="000000"/>
          <w:kern w:val="0"/>
          <w:szCs w:val="21"/>
          <w:lang w:bidi="ar"/>
        </w:rPr>
      </w:pPr>
    </w:p>
    <w:p>
      <w:pPr>
        <w:jc w:val="left"/>
        <w:rPr>
          <w:rFonts w:ascii="方正大标宋简体" w:hAnsi="方正大标宋简体" w:eastAsia="方正大标宋简体" w:cs="方正大标宋简体"/>
          <w:color w:val="000000"/>
          <w:kern w:val="0"/>
          <w:szCs w:val="21"/>
          <w:lang w:bidi="ar"/>
        </w:rPr>
      </w:pPr>
      <w:r>
        <w:rPr>
          <w:rFonts w:hint="eastAsia" w:ascii="方正大标宋简体" w:hAnsi="方正大标宋简体" w:eastAsia="方正大标宋简体" w:cs="方正大标宋简体"/>
          <w:color w:val="000000"/>
          <w:kern w:val="0"/>
          <w:szCs w:val="21"/>
          <w:lang w:bidi="ar"/>
        </w:rPr>
        <w:t>填报单位（加盖公章）：</w:t>
      </w:r>
      <w:r>
        <w:rPr>
          <w:rFonts w:hint="eastAsia" w:ascii="方正大标宋简体" w:hAnsi="方正大标宋简体" w:eastAsia="方正大标宋简体" w:cs="方正大标宋简体"/>
          <w:color w:val="000000"/>
          <w:kern w:val="0"/>
          <w:szCs w:val="21"/>
          <w:u w:val="single"/>
          <w:lang w:bidi="ar"/>
        </w:rPr>
        <w:t xml:space="preserve">               </w:t>
      </w:r>
      <w:r>
        <w:rPr>
          <w:rFonts w:hint="eastAsia" w:ascii="方正大标宋简体" w:hAnsi="方正大标宋简体" w:eastAsia="方正大标宋简体" w:cs="方正大标宋简体"/>
          <w:color w:val="000000"/>
          <w:kern w:val="0"/>
          <w:szCs w:val="21"/>
          <w:lang w:bidi="ar"/>
        </w:rPr>
        <w:t xml:space="preserve">               填报人：</w:t>
      </w:r>
      <w:r>
        <w:rPr>
          <w:rFonts w:hint="eastAsia" w:ascii="方正大标宋简体" w:hAnsi="方正大标宋简体" w:eastAsia="方正大标宋简体" w:cs="方正大标宋简体"/>
          <w:color w:val="000000"/>
          <w:kern w:val="0"/>
          <w:szCs w:val="21"/>
          <w:u w:val="single"/>
          <w:lang w:bidi="ar"/>
        </w:rPr>
        <w:t xml:space="preserve">           </w:t>
      </w:r>
      <w:r>
        <w:rPr>
          <w:rFonts w:hint="eastAsia" w:ascii="方正大标宋简体" w:hAnsi="方正大标宋简体" w:eastAsia="方正大标宋简体" w:cs="方正大标宋简体"/>
          <w:color w:val="000000"/>
          <w:kern w:val="0"/>
          <w:szCs w:val="21"/>
          <w:lang w:bidi="ar"/>
        </w:rPr>
        <w:t xml:space="preserve">                     联系方式：</w:t>
      </w:r>
      <w:r>
        <w:rPr>
          <w:rFonts w:hint="eastAsia" w:ascii="方正大标宋简体" w:hAnsi="方正大标宋简体" w:eastAsia="方正大标宋简体" w:cs="方正大标宋简体"/>
          <w:color w:val="000000"/>
          <w:kern w:val="0"/>
          <w:szCs w:val="21"/>
          <w:u w:val="single"/>
          <w:lang w:bidi="ar"/>
        </w:rPr>
        <w:t xml:space="preserve">               </w:t>
      </w:r>
    </w:p>
    <w:tbl>
      <w:tblPr>
        <w:tblStyle w:val="12"/>
        <w:tblW w:w="13650"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10"/>
        <w:gridCol w:w="810"/>
        <w:gridCol w:w="770"/>
        <w:gridCol w:w="800"/>
        <w:gridCol w:w="780"/>
        <w:gridCol w:w="1040"/>
        <w:gridCol w:w="920"/>
        <w:gridCol w:w="1110"/>
        <w:gridCol w:w="5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81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姓名</w:t>
            </w:r>
          </w:p>
        </w:tc>
        <w:tc>
          <w:tcPr>
            <w:tcW w:w="81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省份</w:t>
            </w:r>
          </w:p>
        </w:tc>
        <w:tc>
          <w:tcPr>
            <w:tcW w:w="77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学校</w:t>
            </w:r>
          </w:p>
        </w:tc>
        <w:tc>
          <w:tcPr>
            <w:tcW w:w="80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性别</w:t>
            </w:r>
          </w:p>
        </w:tc>
        <w:tc>
          <w:tcPr>
            <w:tcW w:w="78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民族</w:t>
            </w:r>
          </w:p>
        </w:tc>
        <w:tc>
          <w:tcPr>
            <w:tcW w:w="104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政治</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面貌</w:t>
            </w:r>
          </w:p>
        </w:tc>
        <w:tc>
          <w:tcPr>
            <w:tcW w:w="92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学历</w:t>
            </w:r>
          </w:p>
        </w:tc>
        <w:tc>
          <w:tcPr>
            <w:tcW w:w="111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专业</w:t>
            </w:r>
          </w:p>
        </w:tc>
        <w:tc>
          <w:tcPr>
            <w:tcW w:w="582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简要事迹（200字内）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rPr>
                <w:rFonts w:ascii="方正楷体简体" w:eastAsia="方正楷体简体"/>
                <w:szCs w:val="21"/>
              </w:rPr>
            </w:pPr>
          </w:p>
        </w:tc>
        <w:tc>
          <w:tcPr>
            <w:tcW w:w="810" w:type="dxa"/>
          </w:tcPr>
          <w:p>
            <w:pPr>
              <w:rPr>
                <w:rFonts w:ascii="方正楷体简体" w:eastAsia="方正楷体简体"/>
                <w:szCs w:val="21"/>
              </w:rPr>
            </w:pPr>
          </w:p>
        </w:tc>
        <w:tc>
          <w:tcPr>
            <w:tcW w:w="810" w:type="dxa"/>
          </w:tcPr>
          <w:p>
            <w:pPr>
              <w:rPr>
                <w:rFonts w:ascii="方正楷体简体" w:eastAsia="方正楷体简体"/>
                <w:szCs w:val="21"/>
              </w:rPr>
            </w:pPr>
          </w:p>
        </w:tc>
        <w:tc>
          <w:tcPr>
            <w:tcW w:w="770" w:type="dxa"/>
          </w:tcPr>
          <w:p>
            <w:pPr>
              <w:rPr>
                <w:rFonts w:ascii="方正楷体简体" w:eastAsia="方正楷体简体"/>
                <w:szCs w:val="21"/>
              </w:rPr>
            </w:pPr>
          </w:p>
        </w:tc>
        <w:tc>
          <w:tcPr>
            <w:tcW w:w="800" w:type="dxa"/>
          </w:tcPr>
          <w:p>
            <w:pPr>
              <w:rPr>
                <w:rFonts w:ascii="方正楷体简体" w:eastAsia="方正楷体简体"/>
                <w:szCs w:val="21"/>
              </w:rPr>
            </w:pPr>
          </w:p>
        </w:tc>
        <w:tc>
          <w:tcPr>
            <w:tcW w:w="780" w:type="dxa"/>
          </w:tcPr>
          <w:p>
            <w:pPr>
              <w:rPr>
                <w:rFonts w:ascii="方正楷体简体" w:eastAsia="方正楷体简体"/>
                <w:szCs w:val="21"/>
              </w:rPr>
            </w:pPr>
          </w:p>
        </w:tc>
        <w:tc>
          <w:tcPr>
            <w:tcW w:w="1040" w:type="dxa"/>
          </w:tcPr>
          <w:p>
            <w:pPr>
              <w:rPr>
                <w:rFonts w:ascii="方正楷体简体" w:eastAsia="方正楷体简体"/>
                <w:szCs w:val="21"/>
              </w:rPr>
            </w:pPr>
          </w:p>
        </w:tc>
        <w:tc>
          <w:tcPr>
            <w:tcW w:w="920" w:type="dxa"/>
          </w:tcPr>
          <w:p>
            <w:pPr>
              <w:rPr>
                <w:rFonts w:ascii="方正楷体简体" w:eastAsia="方正楷体简体"/>
                <w:szCs w:val="21"/>
              </w:rPr>
            </w:pPr>
          </w:p>
        </w:tc>
        <w:tc>
          <w:tcPr>
            <w:tcW w:w="1110" w:type="dxa"/>
          </w:tcPr>
          <w:p>
            <w:pPr>
              <w:rPr>
                <w:rFonts w:ascii="方正楷体简体" w:eastAsia="方正楷体简体"/>
                <w:szCs w:val="21"/>
              </w:rPr>
            </w:pPr>
          </w:p>
        </w:tc>
        <w:tc>
          <w:tcPr>
            <w:tcW w:w="5820" w:type="dxa"/>
          </w:tcPr>
          <w:p>
            <w:pP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rPr>
                <w:rFonts w:ascii="方正楷体简体" w:eastAsia="方正楷体简体"/>
                <w:szCs w:val="21"/>
              </w:rPr>
            </w:pPr>
          </w:p>
        </w:tc>
        <w:tc>
          <w:tcPr>
            <w:tcW w:w="810" w:type="dxa"/>
          </w:tcPr>
          <w:p>
            <w:pPr>
              <w:rPr>
                <w:rFonts w:ascii="方正楷体简体" w:eastAsia="方正楷体简体"/>
                <w:szCs w:val="21"/>
              </w:rPr>
            </w:pPr>
          </w:p>
        </w:tc>
        <w:tc>
          <w:tcPr>
            <w:tcW w:w="810" w:type="dxa"/>
          </w:tcPr>
          <w:p>
            <w:pPr>
              <w:rPr>
                <w:rFonts w:ascii="方正楷体简体" w:eastAsia="方正楷体简体"/>
                <w:szCs w:val="21"/>
              </w:rPr>
            </w:pPr>
          </w:p>
        </w:tc>
        <w:tc>
          <w:tcPr>
            <w:tcW w:w="770" w:type="dxa"/>
          </w:tcPr>
          <w:p>
            <w:pPr>
              <w:rPr>
                <w:rFonts w:ascii="方正楷体简体" w:eastAsia="方正楷体简体"/>
                <w:szCs w:val="21"/>
              </w:rPr>
            </w:pPr>
          </w:p>
        </w:tc>
        <w:tc>
          <w:tcPr>
            <w:tcW w:w="800" w:type="dxa"/>
          </w:tcPr>
          <w:p>
            <w:pPr>
              <w:rPr>
                <w:rFonts w:ascii="方正楷体简体" w:eastAsia="方正楷体简体"/>
                <w:szCs w:val="21"/>
              </w:rPr>
            </w:pPr>
          </w:p>
        </w:tc>
        <w:tc>
          <w:tcPr>
            <w:tcW w:w="780" w:type="dxa"/>
          </w:tcPr>
          <w:p>
            <w:pPr>
              <w:rPr>
                <w:rFonts w:ascii="方正楷体简体" w:eastAsia="方正楷体简体"/>
                <w:szCs w:val="21"/>
              </w:rPr>
            </w:pPr>
          </w:p>
        </w:tc>
        <w:tc>
          <w:tcPr>
            <w:tcW w:w="1040" w:type="dxa"/>
          </w:tcPr>
          <w:p>
            <w:pPr>
              <w:rPr>
                <w:rFonts w:ascii="方正楷体简体" w:eastAsia="方正楷体简体"/>
                <w:szCs w:val="21"/>
              </w:rPr>
            </w:pPr>
          </w:p>
        </w:tc>
        <w:tc>
          <w:tcPr>
            <w:tcW w:w="920" w:type="dxa"/>
          </w:tcPr>
          <w:p>
            <w:pPr>
              <w:rPr>
                <w:rFonts w:ascii="方正楷体简体" w:eastAsia="方正楷体简体"/>
                <w:szCs w:val="21"/>
              </w:rPr>
            </w:pPr>
          </w:p>
        </w:tc>
        <w:tc>
          <w:tcPr>
            <w:tcW w:w="1110" w:type="dxa"/>
          </w:tcPr>
          <w:p>
            <w:pPr>
              <w:rPr>
                <w:rFonts w:ascii="方正楷体简体" w:eastAsia="方正楷体简体"/>
                <w:szCs w:val="21"/>
              </w:rPr>
            </w:pPr>
          </w:p>
        </w:tc>
        <w:tc>
          <w:tcPr>
            <w:tcW w:w="5820" w:type="dxa"/>
          </w:tcPr>
          <w:p>
            <w:pP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rPr>
                <w:rFonts w:ascii="方正楷体简体" w:eastAsia="方正楷体简体"/>
                <w:szCs w:val="21"/>
              </w:rPr>
            </w:pPr>
          </w:p>
        </w:tc>
        <w:tc>
          <w:tcPr>
            <w:tcW w:w="810" w:type="dxa"/>
          </w:tcPr>
          <w:p>
            <w:pPr>
              <w:rPr>
                <w:rFonts w:ascii="方正楷体简体" w:eastAsia="方正楷体简体"/>
                <w:szCs w:val="21"/>
              </w:rPr>
            </w:pPr>
          </w:p>
        </w:tc>
        <w:tc>
          <w:tcPr>
            <w:tcW w:w="810" w:type="dxa"/>
          </w:tcPr>
          <w:p>
            <w:pPr>
              <w:rPr>
                <w:rFonts w:ascii="方正楷体简体" w:eastAsia="方正楷体简体"/>
                <w:szCs w:val="21"/>
              </w:rPr>
            </w:pPr>
          </w:p>
        </w:tc>
        <w:tc>
          <w:tcPr>
            <w:tcW w:w="770" w:type="dxa"/>
          </w:tcPr>
          <w:p>
            <w:pPr>
              <w:rPr>
                <w:rFonts w:ascii="方正楷体简体" w:eastAsia="方正楷体简体"/>
                <w:szCs w:val="21"/>
              </w:rPr>
            </w:pPr>
          </w:p>
        </w:tc>
        <w:tc>
          <w:tcPr>
            <w:tcW w:w="800" w:type="dxa"/>
          </w:tcPr>
          <w:p>
            <w:pPr>
              <w:rPr>
                <w:rFonts w:ascii="方正楷体简体" w:eastAsia="方正楷体简体"/>
                <w:szCs w:val="21"/>
              </w:rPr>
            </w:pPr>
          </w:p>
        </w:tc>
        <w:tc>
          <w:tcPr>
            <w:tcW w:w="780" w:type="dxa"/>
          </w:tcPr>
          <w:p>
            <w:pPr>
              <w:rPr>
                <w:rFonts w:ascii="方正楷体简体" w:eastAsia="方正楷体简体"/>
                <w:szCs w:val="21"/>
              </w:rPr>
            </w:pPr>
          </w:p>
        </w:tc>
        <w:tc>
          <w:tcPr>
            <w:tcW w:w="1040" w:type="dxa"/>
          </w:tcPr>
          <w:p>
            <w:pPr>
              <w:rPr>
                <w:rFonts w:ascii="方正楷体简体" w:eastAsia="方正楷体简体"/>
                <w:szCs w:val="21"/>
              </w:rPr>
            </w:pPr>
          </w:p>
        </w:tc>
        <w:tc>
          <w:tcPr>
            <w:tcW w:w="920" w:type="dxa"/>
          </w:tcPr>
          <w:p>
            <w:pPr>
              <w:rPr>
                <w:rFonts w:ascii="方正楷体简体" w:eastAsia="方正楷体简体"/>
                <w:szCs w:val="21"/>
              </w:rPr>
            </w:pPr>
          </w:p>
        </w:tc>
        <w:tc>
          <w:tcPr>
            <w:tcW w:w="1110" w:type="dxa"/>
          </w:tcPr>
          <w:p>
            <w:pPr>
              <w:rPr>
                <w:rFonts w:ascii="方正楷体简体" w:eastAsia="方正楷体简体"/>
                <w:szCs w:val="21"/>
              </w:rPr>
            </w:pPr>
          </w:p>
        </w:tc>
        <w:tc>
          <w:tcPr>
            <w:tcW w:w="5820" w:type="dxa"/>
          </w:tcPr>
          <w:p>
            <w:pP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rPr>
                <w:rFonts w:ascii="方正楷体简体" w:eastAsia="方正楷体简体"/>
                <w:szCs w:val="21"/>
              </w:rPr>
            </w:pPr>
          </w:p>
        </w:tc>
        <w:tc>
          <w:tcPr>
            <w:tcW w:w="810" w:type="dxa"/>
          </w:tcPr>
          <w:p>
            <w:pPr>
              <w:rPr>
                <w:rFonts w:ascii="方正楷体简体" w:eastAsia="方正楷体简体"/>
                <w:szCs w:val="21"/>
              </w:rPr>
            </w:pPr>
          </w:p>
        </w:tc>
        <w:tc>
          <w:tcPr>
            <w:tcW w:w="810" w:type="dxa"/>
          </w:tcPr>
          <w:p>
            <w:pPr>
              <w:rPr>
                <w:rFonts w:ascii="方正楷体简体" w:eastAsia="方正楷体简体"/>
                <w:szCs w:val="21"/>
              </w:rPr>
            </w:pPr>
          </w:p>
        </w:tc>
        <w:tc>
          <w:tcPr>
            <w:tcW w:w="770" w:type="dxa"/>
          </w:tcPr>
          <w:p>
            <w:pPr>
              <w:rPr>
                <w:rFonts w:ascii="方正楷体简体" w:eastAsia="方正楷体简体"/>
                <w:szCs w:val="21"/>
              </w:rPr>
            </w:pPr>
          </w:p>
        </w:tc>
        <w:tc>
          <w:tcPr>
            <w:tcW w:w="800" w:type="dxa"/>
          </w:tcPr>
          <w:p>
            <w:pPr>
              <w:rPr>
                <w:rFonts w:ascii="方正楷体简体" w:eastAsia="方正楷体简体"/>
                <w:szCs w:val="21"/>
              </w:rPr>
            </w:pPr>
          </w:p>
        </w:tc>
        <w:tc>
          <w:tcPr>
            <w:tcW w:w="780" w:type="dxa"/>
          </w:tcPr>
          <w:p>
            <w:pPr>
              <w:rPr>
                <w:rFonts w:ascii="方正楷体简体" w:eastAsia="方正楷体简体"/>
                <w:szCs w:val="21"/>
              </w:rPr>
            </w:pPr>
          </w:p>
        </w:tc>
        <w:tc>
          <w:tcPr>
            <w:tcW w:w="1040" w:type="dxa"/>
          </w:tcPr>
          <w:p>
            <w:pPr>
              <w:rPr>
                <w:rFonts w:ascii="方正楷体简体" w:eastAsia="方正楷体简体"/>
                <w:szCs w:val="21"/>
              </w:rPr>
            </w:pPr>
          </w:p>
        </w:tc>
        <w:tc>
          <w:tcPr>
            <w:tcW w:w="920" w:type="dxa"/>
          </w:tcPr>
          <w:p>
            <w:pPr>
              <w:rPr>
                <w:rFonts w:ascii="方正楷体简体" w:eastAsia="方正楷体简体"/>
                <w:szCs w:val="21"/>
              </w:rPr>
            </w:pPr>
          </w:p>
        </w:tc>
        <w:tc>
          <w:tcPr>
            <w:tcW w:w="1110" w:type="dxa"/>
          </w:tcPr>
          <w:p>
            <w:pPr>
              <w:rPr>
                <w:rFonts w:ascii="方正楷体简体" w:eastAsia="方正楷体简体"/>
                <w:szCs w:val="21"/>
              </w:rPr>
            </w:pPr>
          </w:p>
        </w:tc>
        <w:tc>
          <w:tcPr>
            <w:tcW w:w="5820" w:type="dxa"/>
          </w:tcPr>
          <w:p>
            <w:pPr>
              <w:rPr>
                <w:rFonts w:ascii="方正楷体简体" w:eastAsia="方正楷体简体"/>
                <w:szCs w:val="21"/>
              </w:rPr>
            </w:pPr>
          </w:p>
        </w:tc>
      </w:tr>
    </w:tbl>
    <w:p>
      <w:pPr>
        <w:rPr>
          <w:rFonts w:ascii="方正楷体简体" w:eastAsia="方正楷体简体"/>
          <w:szCs w:val="21"/>
        </w:rPr>
      </w:pPr>
    </w:p>
    <w:p>
      <w:pPr>
        <w:rPr>
          <w:rFonts w:ascii="方正楷体简体" w:eastAsia="方正楷体简体"/>
          <w:szCs w:val="21"/>
        </w:rPr>
      </w:pPr>
    </w:p>
    <w:p>
      <w:pPr>
        <w:rPr>
          <w:rFonts w:ascii="方正楷体简体" w:eastAsia="方正楷体简体"/>
          <w:szCs w:val="21"/>
        </w:rPr>
      </w:pPr>
    </w:p>
    <w:p>
      <w:pPr>
        <w:jc w:val="center"/>
        <w:rPr>
          <w:rFonts w:ascii="方正大标宋简体" w:hAnsi="方正大标宋简体" w:eastAsia="方正大标宋简体" w:cs="方正大标宋简体"/>
          <w:color w:val="000000"/>
          <w:kern w:val="0"/>
          <w:sz w:val="36"/>
          <w:szCs w:val="36"/>
          <w:lang w:bidi="ar"/>
        </w:rPr>
      </w:pPr>
      <w:r>
        <w:rPr>
          <w:rFonts w:hint="eastAsia" w:ascii="方正大标宋简体" w:hAnsi="方正大标宋简体" w:eastAsia="方正大标宋简体" w:cs="方正大标宋简体"/>
          <w:color w:val="000000"/>
          <w:kern w:val="0"/>
          <w:sz w:val="36"/>
          <w:szCs w:val="36"/>
          <w:lang w:bidi="ar"/>
        </w:rPr>
        <w:t>“中国电信奖学金·飞Young奖”候选人信息汇总表</w:t>
      </w:r>
    </w:p>
    <w:p>
      <w:pPr>
        <w:jc w:val="left"/>
        <w:rPr>
          <w:rFonts w:ascii="方正大标宋简体" w:hAnsi="方正大标宋简体" w:eastAsia="方正大标宋简体" w:cs="方正大标宋简体"/>
          <w:color w:val="000000"/>
          <w:kern w:val="0"/>
          <w:szCs w:val="21"/>
          <w:lang w:bidi="ar"/>
        </w:rPr>
      </w:pPr>
    </w:p>
    <w:p>
      <w:pPr>
        <w:jc w:val="left"/>
        <w:rPr>
          <w:rFonts w:ascii="方正大标宋简体" w:hAnsi="方正大标宋简体" w:eastAsia="方正大标宋简体" w:cs="方正大标宋简体"/>
          <w:color w:val="000000"/>
          <w:kern w:val="0"/>
          <w:szCs w:val="21"/>
          <w:lang w:bidi="ar"/>
        </w:rPr>
      </w:pPr>
      <w:r>
        <w:rPr>
          <w:rFonts w:hint="eastAsia" w:ascii="方正大标宋简体" w:hAnsi="方正大标宋简体" w:eastAsia="方正大标宋简体" w:cs="方正大标宋简体"/>
          <w:color w:val="000000"/>
          <w:kern w:val="0"/>
          <w:szCs w:val="21"/>
          <w:lang w:bidi="ar"/>
        </w:rPr>
        <w:t>填报单位（加盖公章）：</w:t>
      </w:r>
      <w:r>
        <w:rPr>
          <w:rFonts w:hint="eastAsia" w:ascii="方正大标宋简体" w:hAnsi="方正大标宋简体" w:eastAsia="方正大标宋简体" w:cs="方正大标宋简体"/>
          <w:color w:val="000000"/>
          <w:kern w:val="0"/>
          <w:szCs w:val="21"/>
          <w:u w:val="single"/>
          <w:lang w:bidi="ar"/>
        </w:rPr>
        <w:t xml:space="preserve">               </w:t>
      </w:r>
      <w:r>
        <w:rPr>
          <w:rFonts w:hint="eastAsia" w:ascii="方正大标宋简体" w:hAnsi="方正大标宋简体" w:eastAsia="方正大标宋简体" w:cs="方正大标宋简体"/>
          <w:color w:val="000000"/>
          <w:kern w:val="0"/>
          <w:szCs w:val="21"/>
          <w:lang w:bidi="ar"/>
        </w:rPr>
        <w:t xml:space="preserve">               填报人：</w:t>
      </w:r>
      <w:r>
        <w:rPr>
          <w:rFonts w:hint="eastAsia" w:ascii="方正大标宋简体" w:hAnsi="方正大标宋简体" w:eastAsia="方正大标宋简体" w:cs="方正大标宋简体"/>
          <w:color w:val="000000"/>
          <w:kern w:val="0"/>
          <w:szCs w:val="21"/>
          <w:u w:val="single"/>
          <w:lang w:bidi="ar"/>
        </w:rPr>
        <w:t xml:space="preserve">           </w:t>
      </w:r>
      <w:r>
        <w:rPr>
          <w:rFonts w:hint="eastAsia" w:ascii="方正大标宋简体" w:hAnsi="方正大标宋简体" w:eastAsia="方正大标宋简体" w:cs="方正大标宋简体"/>
          <w:color w:val="000000"/>
          <w:kern w:val="0"/>
          <w:szCs w:val="21"/>
          <w:lang w:bidi="ar"/>
        </w:rPr>
        <w:t xml:space="preserve">                     联系方式：</w:t>
      </w:r>
      <w:r>
        <w:rPr>
          <w:rFonts w:hint="eastAsia" w:ascii="方正大标宋简体" w:hAnsi="方正大标宋简体" w:eastAsia="方正大标宋简体" w:cs="方正大标宋简体"/>
          <w:color w:val="000000"/>
          <w:kern w:val="0"/>
          <w:szCs w:val="21"/>
          <w:u w:val="single"/>
          <w:lang w:bidi="ar"/>
        </w:rPr>
        <w:t xml:space="preserve">               </w:t>
      </w:r>
    </w:p>
    <w:tbl>
      <w:tblPr>
        <w:tblStyle w:val="12"/>
        <w:tblW w:w="13851"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10"/>
        <w:gridCol w:w="820"/>
        <w:gridCol w:w="750"/>
        <w:gridCol w:w="800"/>
        <w:gridCol w:w="770"/>
        <w:gridCol w:w="1050"/>
        <w:gridCol w:w="920"/>
        <w:gridCol w:w="1110"/>
        <w:gridCol w:w="497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81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姓名</w:t>
            </w:r>
          </w:p>
        </w:tc>
        <w:tc>
          <w:tcPr>
            <w:tcW w:w="82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省份</w:t>
            </w:r>
          </w:p>
        </w:tc>
        <w:tc>
          <w:tcPr>
            <w:tcW w:w="75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学校</w:t>
            </w:r>
          </w:p>
        </w:tc>
        <w:tc>
          <w:tcPr>
            <w:tcW w:w="80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性别</w:t>
            </w:r>
          </w:p>
        </w:tc>
        <w:tc>
          <w:tcPr>
            <w:tcW w:w="77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民族</w:t>
            </w:r>
          </w:p>
        </w:tc>
        <w:tc>
          <w:tcPr>
            <w:tcW w:w="105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政治</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面貌</w:t>
            </w:r>
          </w:p>
        </w:tc>
        <w:tc>
          <w:tcPr>
            <w:tcW w:w="92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学历</w:t>
            </w:r>
          </w:p>
        </w:tc>
        <w:tc>
          <w:tcPr>
            <w:tcW w:w="1110"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专业</w:t>
            </w:r>
          </w:p>
        </w:tc>
        <w:tc>
          <w:tcPr>
            <w:tcW w:w="4978"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简要事迹（200字内）</w:t>
            </w:r>
          </w:p>
        </w:tc>
        <w:tc>
          <w:tcPr>
            <w:tcW w:w="993" w:type="dxa"/>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是否为试点县推荐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rFonts w:ascii="方正楷体简体" w:eastAsia="方正楷体简体"/>
                <w:szCs w:val="21"/>
              </w:rPr>
            </w:pPr>
          </w:p>
        </w:tc>
        <w:tc>
          <w:tcPr>
            <w:tcW w:w="810" w:type="dxa"/>
          </w:tcPr>
          <w:p>
            <w:pPr>
              <w:rPr>
                <w:rFonts w:ascii="方正楷体简体" w:eastAsia="方正楷体简体"/>
                <w:szCs w:val="21"/>
              </w:rPr>
            </w:pPr>
          </w:p>
        </w:tc>
        <w:tc>
          <w:tcPr>
            <w:tcW w:w="820" w:type="dxa"/>
          </w:tcPr>
          <w:p>
            <w:pPr>
              <w:rPr>
                <w:rFonts w:ascii="方正楷体简体" w:eastAsia="方正楷体简体"/>
                <w:szCs w:val="21"/>
              </w:rPr>
            </w:pPr>
          </w:p>
        </w:tc>
        <w:tc>
          <w:tcPr>
            <w:tcW w:w="750" w:type="dxa"/>
          </w:tcPr>
          <w:p>
            <w:pPr>
              <w:rPr>
                <w:rFonts w:ascii="方正楷体简体" w:eastAsia="方正楷体简体"/>
                <w:szCs w:val="21"/>
              </w:rPr>
            </w:pPr>
          </w:p>
        </w:tc>
        <w:tc>
          <w:tcPr>
            <w:tcW w:w="800" w:type="dxa"/>
          </w:tcPr>
          <w:p>
            <w:pPr>
              <w:rPr>
                <w:rFonts w:ascii="方正楷体简体" w:eastAsia="方正楷体简体"/>
                <w:szCs w:val="21"/>
              </w:rPr>
            </w:pPr>
          </w:p>
        </w:tc>
        <w:tc>
          <w:tcPr>
            <w:tcW w:w="770" w:type="dxa"/>
          </w:tcPr>
          <w:p>
            <w:pPr>
              <w:rPr>
                <w:rFonts w:ascii="方正楷体简体" w:eastAsia="方正楷体简体"/>
                <w:szCs w:val="21"/>
              </w:rPr>
            </w:pPr>
          </w:p>
        </w:tc>
        <w:tc>
          <w:tcPr>
            <w:tcW w:w="1050" w:type="dxa"/>
          </w:tcPr>
          <w:p>
            <w:pPr>
              <w:rPr>
                <w:rFonts w:ascii="方正楷体简体" w:eastAsia="方正楷体简体"/>
                <w:szCs w:val="21"/>
              </w:rPr>
            </w:pPr>
          </w:p>
        </w:tc>
        <w:tc>
          <w:tcPr>
            <w:tcW w:w="920" w:type="dxa"/>
          </w:tcPr>
          <w:p>
            <w:pPr>
              <w:rPr>
                <w:rFonts w:ascii="方正楷体简体" w:eastAsia="方正楷体简体"/>
                <w:szCs w:val="21"/>
              </w:rPr>
            </w:pPr>
          </w:p>
        </w:tc>
        <w:tc>
          <w:tcPr>
            <w:tcW w:w="1110" w:type="dxa"/>
          </w:tcPr>
          <w:p>
            <w:pPr>
              <w:rPr>
                <w:rFonts w:ascii="方正楷体简体" w:eastAsia="方正楷体简体"/>
                <w:szCs w:val="21"/>
              </w:rPr>
            </w:pPr>
          </w:p>
        </w:tc>
        <w:tc>
          <w:tcPr>
            <w:tcW w:w="4978" w:type="dxa"/>
          </w:tcPr>
          <w:p>
            <w:pPr>
              <w:rPr>
                <w:rFonts w:ascii="方正楷体简体" w:eastAsia="方正楷体简体"/>
                <w:szCs w:val="21"/>
              </w:rPr>
            </w:pPr>
          </w:p>
        </w:tc>
        <w:tc>
          <w:tcPr>
            <w:tcW w:w="993" w:type="dxa"/>
          </w:tcPr>
          <w:p>
            <w:pP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rFonts w:ascii="方正楷体简体" w:eastAsia="方正楷体简体"/>
                <w:szCs w:val="21"/>
              </w:rPr>
            </w:pPr>
          </w:p>
        </w:tc>
        <w:tc>
          <w:tcPr>
            <w:tcW w:w="810" w:type="dxa"/>
          </w:tcPr>
          <w:p>
            <w:pPr>
              <w:rPr>
                <w:rFonts w:ascii="方正楷体简体" w:eastAsia="方正楷体简体"/>
                <w:szCs w:val="21"/>
              </w:rPr>
            </w:pPr>
          </w:p>
        </w:tc>
        <w:tc>
          <w:tcPr>
            <w:tcW w:w="820" w:type="dxa"/>
          </w:tcPr>
          <w:p>
            <w:pPr>
              <w:rPr>
                <w:rFonts w:ascii="方正楷体简体" w:eastAsia="方正楷体简体"/>
                <w:szCs w:val="21"/>
              </w:rPr>
            </w:pPr>
          </w:p>
        </w:tc>
        <w:tc>
          <w:tcPr>
            <w:tcW w:w="750" w:type="dxa"/>
          </w:tcPr>
          <w:p>
            <w:pPr>
              <w:rPr>
                <w:rFonts w:ascii="方正楷体简体" w:eastAsia="方正楷体简体"/>
                <w:szCs w:val="21"/>
              </w:rPr>
            </w:pPr>
          </w:p>
        </w:tc>
        <w:tc>
          <w:tcPr>
            <w:tcW w:w="800" w:type="dxa"/>
          </w:tcPr>
          <w:p>
            <w:pPr>
              <w:rPr>
                <w:rFonts w:ascii="方正楷体简体" w:eastAsia="方正楷体简体"/>
                <w:szCs w:val="21"/>
              </w:rPr>
            </w:pPr>
          </w:p>
        </w:tc>
        <w:tc>
          <w:tcPr>
            <w:tcW w:w="770" w:type="dxa"/>
          </w:tcPr>
          <w:p>
            <w:pPr>
              <w:rPr>
                <w:rFonts w:ascii="方正楷体简体" w:eastAsia="方正楷体简体"/>
                <w:szCs w:val="21"/>
              </w:rPr>
            </w:pPr>
          </w:p>
        </w:tc>
        <w:tc>
          <w:tcPr>
            <w:tcW w:w="1050" w:type="dxa"/>
          </w:tcPr>
          <w:p>
            <w:pPr>
              <w:rPr>
                <w:rFonts w:ascii="方正楷体简体" w:eastAsia="方正楷体简体"/>
                <w:szCs w:val="21"/>
              </w:rPr>
            </w:pPr>
          </w:p>
        </w:tc>
        <w:tc>
          <w:tcPr>
            <w:tcW w:w="920" w:type="dxa"/>
          </w:tcPr>
          <w:p>
            <w:pPr>
              <w:rPr>
                <w:rFonts w:ascii="方正楷体简体" w:eastAsia="方正楷体简体"/>
                <w:szCs w:val="21"/>
              </w:rPr>
            </w:pPr>
          </w:p>
        </w:tc>
        <w:tc>
          <w:tcPr>
            <w:tcW w:w="1110" w:type="dxa"/>
          </w:tcPr>
          <w:p>
            <w:pPr>
              <w:rPr>
                <w:rFonts w:ascii="方正楷体简体" w:eastAsia="方正楷体简体"/>
                <w:szCs w:val="21"/>
              </w:rPr>
            </w:pPr>
          </w:p>
        </w:tc>
        <w:tc>
          <w:tcPr>
            <w:tcW w:w="4978" w:type="dxa"/>
          </w:tcPr>
          <w:p>
            <w:pPr>
              <w:rPr>
                <w:rFonts w:ascii="方正楷体简体" w:eastAsia="方正楷体简体"/>
                <w:szCs w:val="21"/>
              </w:rPr>
            </w:pPr>
          </w:p>
        </w:tc>
        <w:tc>
          <w:tcPr>
            <w:tcW w:w="993" w:type="dxa"/>
          </w:tcPr>
          <w:p>
            <w:pP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rFonts w:ascii="方正楷体简体" w:eastAsia="方正楷体简体"/>
                <w:szCs w:val="21"/>
              </w:rPr>
            </w:pPr>
          </w:p>
        </w:tc>
        <w:tc>
          <w:tcPr>
            <w:tcW w:w="810" w:type="dxa"/>
          </w:tcPr>
          <w:p>
            <w:pPr>
              <w:rPr>
                <w:rFonts w:ascii="方正楷体简体" w:eastAsia="方正楷体简体"/>
                <w:szCs w:val="21"/>
              </w:rPr>
            </w:pPr>
          </w:p>
        </w:tc>
        <w:tc>
          <w:tcPr>
            <w:tcW w:w="820" w:type="dxa"/>
          </w:tcPr>
          <w:p>
            <w:pPr>
              <w:rPr>
                <w:rFonts w:ascii="方正楷体简体" w:eastAsia="方正楷体简体"/>
                <w:szCs w:val="21"/>
              </w:rPr>
            </w:pPr>
          </w:p>
        </w:tc>
        <w:tc>
          <w:tcPr>
            <w:tcW w:w="750" w:type="dxa"/>
          </w:tcPr>
          <w:p>
            <w:pPr>
              <w:rPr>
                <w:rFonts w:ascii="方正楷体简体" w:eastAsia="方正楷体简体"/>
                <w:szCs w:val="21"/>
              </w:rPr>
            </w:pPr>
          </w:p>
        </w:tc>
        <w:tc>
          <w:tcPr>
            <w:tcW w:w="800" w:type="dxa"/>
          </w:tcPr>
          <w:p>
            <w:pPr>
              <w:rPr>
                <w:rFonts w:ascii="方正楷体简体" w:eastAsia="方正楷体简体"/>
                <w:szCs w:val="21"/>
              </w:rPr>
            </w:pPr>
          </w:p>
        </w:tc>
        <w:tc>
          <w:tcPr>
            <w:tcW w:w="770" w:type="dxa"/>
          </w:tcPr>
          <w:p>
            <w:pPr>
              <w:rPr>
                <w:rFonts w:ascii="方正楷体简体" w:eastAsia="方正楷体简体"/>
                <w:szCs w:val="21"/>
              </w:rPr>
            </w:pPr>
          </w:p>
        </w:tc>
        <w:tc>
          <w:tcPr>
            <w:tcW w:w="1050" w:type="dxa"/>
          </w:tcPr>
          <w:p>
            <w:pPr>
              <w:rPr>
                <w:rFonts w:ascii="方正楷体简体" w:eastAsia="方正楷体简体"/>
                <w:szCs w:val="21"/>
              </w:rPr>
            </w:pPr>
          </w:p>
        </w:tc>
        <w:tc>
          <w:tcPr>
            <w:tcW w:w="920" w:type="dxa"/>
          </w:tcPr>
          <w:p>
            <w:pPr>
              <w:rPr>
                <w:rFonts w:ascii="方正楷体简体" w:eastAsia="方正楷体简体"/>
                <w:szCs w:val="21"/>
              </w:rPr>
            </w:pPr>
          </w:p>
        </w:tc>
        <w:tc>
          <w:tcPr>
            <w:tcW w:w="1110" w:type="dxa"/>
          </w:tcPr>
          <w:p>
            <w:pPr>
              <w:rPr>
                <w:rFonts w:ascii="方正楷体简体" w:eastAsia="方正楷体简体"/>
                <w:szCs w:val="21"/>
              </w:rPr>
            </w:pPr>
          </w:p>
        </w:tc>
        <w:tc>
          <w:tcPr>
            <w:tcW w:w="4978" w:type="dxa"/>
          </w:tcPr>
          <w:p>
            <w:pPr>
              <w:rPr>
                <w:rFonts w:ascii="方正楷体简体" w:eastAsia="方正楷体简体"/>
                <w:szCs w:val="21"/>
              </w:rPr>
            </w:pPr>
          </w:p>
        </w:tc>
        <w:tc>
          <w:tcPr>
            <w:tcW w:w="993" w:type="dxa"/>
          </w:tcPr>
          <w:p>
            <w:pP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rFonts w:ascii="方正楷体简体" w:eastAsia="方正楷体简体"/>
                <w:szCs w:val="21"/>
              </w:rPr>
            </w:pPr>
          </w:p>
        </w:tc>
        <w:tc>
          <w:tcPr>
            <w:tcW w:w="810" w:type="dxa"/>
          </w:tcPr>
          <w:p>
            <w:pPr>
              <w:rPr>
                <w:rFonts w:ascii="方正楷体简体" w:eastAsia="方正楷体简体"/>
                <w:szCs w:val="21"/>
              </w:rPr>
            </w:pPr>
          </w:p>
        </w:tc>
        <w:tc>
          <w:tcPr>
            <w:tcW w:w="820" w:type="dxa"/>
          </w:tcPr>
          <w:p>
            <w:pPr>
              <w:rPr>
                <w:rFonts w:ascii="方正楷体简体" w:eastAsia="方正楷体简体"/>
                <w:szCs w:val="21"/>
              </w:rPr>
            </w:pPr>
          </w:p>
        </w:tc>
        <w:tc>
          <w:tcPr>
            <w:tcW w:w="750" w:type="dxa"/>
          </w:tcPr>
          <w:p>
            <w:pPr>
              <w:rPr>
                <w:rFonts w:ascii="方正楷体简体" w:eastAsia="方正楷体简体"/>
                <w:szCs w:val="21"/>
              </w:rPr>
            </w:pPr>
          </w:p>
        </w:tc>
        <w:tc>
          <w:tcPr>
            <w:tcW w:w="800" w:type="dxa"/>
          </w:tcPr>
          <w:p>
            <w:pPr>
              <w:rPr>
                <w:rFonts w:ascii="方正楷体简体" w:eastAsia="方正楷体简体"/>
                <w:szCs w:val="21"/>
              </w:rPr>
            </w:pPr>
          </w:p>
        </w:tc>
        <w:tc>
          <w:tcPr>
            <w:tcW w:w="770" w:type="dxa"/>
          </w:tcPr>
          <w:p>
            <w:pPr>
              <w:rPr>
                <w:rFonts w:ascii="方正楷体简体" w:eastAsia="方正楷体简体"/>
                <w:szCs w:val="21"/>
              </w:rPr>
            </w:pPr>
          </w:p>
        </w:tc>
        <w:tc>
          <w:tcPr>
            <w:tcW w:w="1050" w:type="dxa"/>
          </w:tcPr>
          <w:p>
            <w:pPr>
              <w:rPr>
                <w:rFonts w:ascii="方正楷体简体" w:eastAsia="方正楷体简体"/>
                <w:szCs w:val="21"/>
              </w:rPr>
            </w:pPr>
          </w:p>
        </w:tc>
        <w:tc>
          <w:tcPr>
            <w:tcW w:w="920" w:type="dxa"/>
          </w:tcPr>
          <w:p>
            <w:pPr>
              <w:rPr>
                <w:rFonts w:ascii="方正楷体简体" w:eastAsia="方正楷体简体"/>
                <w:szCs w:val="21"/>
              </w:rPr>
            </w:pPr>
          </w:p>
        </w:tc>
        <w:tc>
          <w:tcPr>
            <w:tcW w:w="1110" w:type="dxa"/>
          </w:tcPr>
          <w:p>
            <w:pPr>
              <w:rPr>
                <w:rFonts w:ascii="方正楷体简体" w:eastAsia="方正楷体简体"/>
                <w:szCs w:val="21"/>
              </w:rPr>
            </w:pPr>
          </w:p>
        </w:tc>
        <w:tc>
          <w:tcPr>
            <w:tcW w:w="4978" w:type="dxa"/>
          </w:tcPr>
          <w:p>
            <w:pPr>
              <w:rPr>
                <w:rFonts w:ascii="方正楷体简体" w:eastAsia="方正楷体简体"/>
                <w:szCs w:val="21"/>
              </w:rPr>
            </w:pPr>
          </w:p>
        </w:tc>
        <w:tc>
          <w:tcPr>
            <w:tcW w:w="993" w:type="dxa"/>
          </w:tcPr>
          <w:p>
            <w:pPr>
              <w:rPr>
                <w:rFonts w:ascii="方正楷体简体" w:eastAsia="方正楷体简体"/>
                <w:szCs w:val="21"/>
              </w:rPr>
            </w:pPr>
          </w:p>
        </w:tc>
      </w:tr>
    </w:tbl>
    <w:p>
      <w:pPr>
        <w:rPr>
          <w:rFonts w:eastAsia="方正仿宋简体" w:cs="仿宋"/>
          <w:bCs/>
          <w:color w:val="000000" w:themeColor="text1"/>
          <w:sz w:val="32"/>
          <w:szCs w:val="32"/>
          <w14:textFill>
            <w14:solidFill>
              <w14:schemeClr w14:val="tx1"/>
            </w14:solidFill>
          </w14:textFill>
        </w:rPr>
      </w:pPr>
    </w:p>
    <w:sectPr>
      <w:footerReference r:id="rId4" w:type="default"/>
      <w:pgSz w:w="16838" w:h="11906" w:orient="landscape"/>
      <w:pgMar w:top="1531" w:right="2041" w:bottom="1531" w:left="2041"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00000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3812355"/>
      <w:docPartObj>
        <w:docPartGallery w:val="autotext"/>
      </w:docPartObj>
    </w:sdtPr>
    <w:sdtEndPr>
      <w:rPr>
        <w:rFonts w:asciiTheme="minorEastAsia" w:hAnsiTheme="minorEastAsia" w:eastAsiaTheme="minorEastAsia"/>
        <w:sz w:val="28"/>
      </w:rPr>
    </w:sdtEndPr>
    <w:sdtContent>
      <w:p>
        <w:pPr>
          <w:pStyle w:val="6"/>
          <w:jc w:val="center"/>
          <w:rPr>
            <w:rFonts w:asciiTheme="minorEastAsia" w:hAnsiTheme="minorEastAsia" w:eastAsiaTheme="minorEastAsia"/>
            <w:sz w:val="28"/>
          </w:rPr>
        </w:pPr>
        <w:r>
          <w:rPr>
            <w:rFonts w:asciiTheme="minorEastAsia" w:hAnsiTheme="minorEastAsia" w:eastAsiaTheme="minorEastAsia"/>
            <w:sz w:val="28"/>
          </w:rPr>
          <w:fldChar w:fldCharType="begin"/>
        </w:r>
        <w:r>
          <w:rPr>
            <w:rFonts w:asciiTheme="minorEastAsia" w:hAnsiTheme="minorEastAsia" w:eastAsiaTheme="minorEastAsia"/>
            <w:sz w:val="28"/>
          </w:rPr>
          <w:instrText xml:space="preserve">PAGE   \* MERGEFORMAT</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w:t>
        </w:r>
        <w:r>
          <w:rPr>
            <w:rFonts w:asciiTheme="minorEastAsia" w:hAnsiTheme="minorEastAsia" w:eastAsiaTheme="minorEastAsia"/>
            <w:sz w:val="28"/>
          </w:rPr>
          <w:t xml:space="preserve"> 1 -</w:t>
        </w:r>
        <w:r>
          <w:rPr>
            <w:rFonts w:asciiTheme="minorEastAsia" w:hAnsiTheme="minorEastAsia" w:eastAsiaTheme="minorEastAsia"/>
            <w:sz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2471332"/>
      <w:docPartObj>
        <w:docPartGallery w:val="autotext"/>
      </w:docPartObj>
    </w:sdtPr>
    <w:sdtEndPr>
      <w:rPr>
        <w:rFonts w:asciiTheme="minorEastAsia" w:hAnsiTheme="minorEastAsia" w:eastAsiaTheme="minorEastAsia"/>
        <w:sz w:val="28"/>
      </w:rPr>
    </w:sdtEndPr>
    <w:sdtContent>
      <w:p>
        <w:pPr>
          <w:pStyle w:val="6"/>
          <w:jc w:val="center"/>
          <w:rPr>
            <w:rFonts w:asciiTheme="minorEastAsia" w:hAnsiTheme="minorEastAsia" w:eastAsiaTheme="minorEastAsia"/>
            <w:sz w:val="28"/>
          </w:rPr>
        </w:pPr>
        <w:r>
          <w:rPr>
            <w:rFonts w:asciiTheme="minorEastAsia" w:hAnsiTheme="minorEastAsia" w:eastAsiaTheme="minorEastAsia"/>
            <w:sz w:val="28"/>
          </w:rPr>
          <w:fldChar w:fldCharType="begin"/>
        </w:r>
        <w:r>
          <w:rPr>
            <w:rFonts w:asciiTheme="minorEastAsia" w:hAnsiTheme="minorEastAsia" w:eastAsiaTheme="minorEastAsia"/>
            <w:sz w:val="28"/>
          </w:rPr>
          <w:instrText xml:space="preserve">PAGE   \* MERGEFORMAT</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w:t>
        </w:r>
        <w:r>
          <w:rPr>
            <w:rFonts w:asciiTheme="minorEastAsia" w:hAnsiTheme="minorEastAsia" w:eastAsiaTheme="minorEastAsia"/>
            <w:sz w:val="28"/>
          </w:rPr>
          <w:t xml:space="preserve"> 9 -</w:t>
        </w:r>
        <w:r>
          <w:rPr>
            <w:rFonts w:asciiTheme="minorEastAsia" w:hAnsiTheme="minorEastAsia" w:eastAsiaTheme="minorEastAsia"/>
            <w:sz w:val="28"/>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87ED9"/>
    <w:rsid w:val="000136EE"/>
    <w:rsid w:val="00017007"/>
    <w:rsid w:val="00020B92"/>
    <w:rsid w:val="0002140C"/>
    <w:rsid w:val="00026CC7"/>
    <w:rsid w:val="00055419"/>
    <w:rsid w:val="00066896"/>
    <w:rsid w:val="000719DF"/>
    <w:rsid w:val="0007687B"/>
    <w:rsid w:val="0008606A"/>
    <w:rsid w:val="000952B0"/>
    <w:rsid w:val="00097D22"/>
    <w:rsid w:val="000B058B"/>
    <w:rsid w:val="000B36CB"/>
    <w:rsid w:val="000C1AD7"/>
    <w:rsid w:val="000C4DAC"/>
    <w:rsid w:val="000C7336"/>
    <w:rsid w:val="000D5D59"/>
    <w:rsid w:val="000F2720"/>
    <w:rsid w:val="000F3EB6"/>
    <w:rsid w:val="00106233"/>
    <w:rsid w:val="00121194"/>
    <w:rsid w:val="001226AE"/>
    <w:rsid w:val="0014151C"/>
    <w:rsid w:val="0014774E"/>
    <w:rsid w:val="00150734"/>
    <w:rsid w:val="00153C13"/>
    <w:rsid w:val="00154D62"/>
    <w:rsid w:val="001567EA"/>
    <w:rsid w:val="00156E35"/>
    <w:rsid w:val="001576B7"/>
    <w:rsid w:val="0016542C"/>
    <w:rsid w:val="0016716C"/>
    <w:rsid w:val="001724CF"/>
    <w:rsid w:val="00175C5C"/>
    <w:rsid w:val="00184E9E"/>
    <w:rsid w:val="0019346D"/>
    <w:rsid w:val="00193C45"/>
    <w:rsid w:val="001A040E"/>
    <w:rsid w:val="001A0C5D"/>
    <w:rsid w:val="001A2F44"/>
    <w:rsid w:val="001C2225"/>
    <w:rsid w:val="001C3941"/>
    <w:rsid w:val="001C3E45"/>
    <w:rsid w:val="001C472F"/>
    <w:rsid w:val="001D3746"/>
    <w:rsid w:val="001F520F"/>
    <w:rsid w:val="002007DA"/>
    <w:rsid w:val="0021425D"/>
    <w:rsid w:val="00220D24"/>
    <w:rsid w:val="00224E35"/>
    <w:rsid w:val="0022659D"/>
    <w:rsid w:val="00233A1C"/>
    <w:rsid w:val="00244CCD"/>
    <w:rsid w:val="00244F33"/>
    <w:rsid w:val="00245290"/>
    <w:rsid w:val="00251B7E"/>
    <w:rsid w:val="00261B62"/>
    <w:rsid w:val="002647D9"/>
    <w:rsid w:val="0027457D"/>
    <w:rsid w:val="00295B73"/>
    <w:rsid w:val="0029670B"/>
    <w:rsid w:val="002A143E"/>
    <w:rsid w:val="002A184F"/>
    <w:rsid w:val="002B03A3"/>
    <w:rsid w:val="002B69AF"/>
    <w:rsid w:val="002C3C87"/>
    <w:rsid w:val="002C5261"/>
    <w:rsid w:val="002D21B7"/>
    <w:rsid w:val="002E4EC6"/>
    <w:rsid w:val="002E7702"/>
    <w:rsid w:val="002F4C52"/>
    <w:rsid w:val="002F78B8"/>
    <w:rsid w:val="00326491"/>
    <w:rsid w:val="00327109"/>
    <w:rsid w:val="00330421"/>
    <w:rsid w:val="00331F28"/>
    <w:rsid w:val="003661C4"/>
    <w:rsid w:val="003861FB"/>
    <w:rsid w:val="00386C7A"/>
    <w:rsid w:val="003900D4"/>
    <w:rsid w:val="00390156"/>
    <w:rsid w:val="00391961"/>
    <w:rsid w:val="00395FC5"/>
    <w:rsid w:val="003A383E"/>
    <w:rsid w:val="003A5944"/>
    <w:rsid w:val="003B7AF6"/>
    <w:rsid w:val="003C0F45"/>
    <w:rsid w:val="003D1F1E"/>
    <w:rsid w:val="003E75C2"/>
    <w:rsid w:val="003F3CC9"/>
    <w:rsid w:val="003F4F14"/>
    <w:rsid w:val="004017BD"/>
    <w:rsid w:val="00410BAE"/>
    <w:rsid w:val="0045302E"/>
    <w:rsid w:val="00466F2E"/>
    <w:rsid w:val="004678C8"/>
    <w:rsid w:val="00472B5B"/>
    <w:rsid w:val="00475135"/>
    <w:rsid w:val="00475FCD"/>
    <w:rsid w:val="0048003B"/>
    <w:rsid w:val="004838BD"/>
    <w:rsid w:val="004A0B65"/>
    <w:rsid w:val="004A0EE5"/>
    <w:rsid w:val="004A3A09"/>
    <w:rsid w:val="004C58B8"/>
    <w:rsid w:val="004D48E1"/>
    <w:rsid w:val="004F4D64"/>
    <w:rsid w:val="0051481F"/>
    <w:rsid w:val="0052176C"/>
    <w:rsid w:val="00527971"/>
    <w:rsid w:val="00554007"/>
    <w:rsid w:val="005575B8"/>
    <w:rsid w:val="005672E3"/>
    <w:rsid w:val="00576708"/>
    <w:rsid w:val="00585F00"/>
    <w:rsid w:val="00596893"/>
    <w:rsid w:val="005A4E37"/>
    <w:rsid w:val="005B13BE"/>
    <w:rsid w:val="005B5DE4"/>
    <w:rsid w:val="005D0BE2"/>
    <w:rsid w:val="005D12B2"/>
    <w:rsid w:val="005D618F"/>
    <w:rsid w:val="00611EE9"/>
    <w:rsid w:val="0061464A"/>
    <w:rsid w:val="006259B7"/>
    <w:rsid w:val="00627A75"/>
    <w:rsid w:val="00630660"/>
    <w:rsid w:val="006308B2"/>
    <w:rsid w:val="00632ADC"/>
    <w:rsid w:val="00635C7B"/>
    <w:rsid w:val="006368FE"/>
    <w:rsid w:val="00641C00"/>
    <w:rsid w:val="006871B9"/>
    <w:rsid w:val="006A4CB8"/>
    <w:rsid w:val="006A7406"/>
    <w:rsid w:val="006C5707"/>
    <w:rsid w:val="006E3788"/>
    <w:rsid w:val="006E41E2"/>
    <w:rsid w:val="006E565B"/>
    <w:rsid w:val="006E6B4F"/>
    <w:rsid w:val="00702F64"/>
    <w:rsid w:val="00703F88"/>
    <w:rsid w:val="00732690"/>
    <w:rsid w:val="0074514A"/>
    <w:rsid w:val="0074520F"/>
    <w:rsid w:val="00745AD9"/>
    <w:rsid w:val="007574A3"/>
    <w:rsid w:val="0078292A"/>
    <w:rsid w:val="007852BF"/>
    <w:rsid w:val="00787E96"/>
    <w:rsid w:val="00794899"/>
    <w:rsid w:val="007A5994"/>
    <w:rsid w:val="007A600E"/>
    <w:rsid w:val="007B0128"/>
    <w:rsid w:val="007B27AB"/>
    <w:rsid w:val="007B3530"/>
    <w:rsid w:val="007C6B7A"/>
    <w:rsid w:val="007C6DC7"/>
    <w:rsid w:val="007E60FA"/>
    <w:rsid w:val="007F087D"/>
    <w:rsid w:val="0080763C"/>
    <w:rsid w:val="00816183"/>
    <w:rsid w:val="00826B74"/>
    <w:rsid w:val="0084550C"/>
    <w:rsid w:val="00852D06"/>
    <w:rsid w:val="0086691C"/>
    <w:rsid w:val="00871B46"/>
    <w:rsid w:val="00872D4C"/>
    <w:rsid w:val="0087301E"/>
    <w:rsid w:val="00874980"/>
    <w:rsid w:val="00880D3E"/>
    <w:rsid w:val="00881F69"/>
    <w:rsid w:val="00884FF3"/>
    <w:rsid w:val="008867EA"/>
    <w:rsid w:val="00890A18"/>
    <w:rsid w:val="008A37EC"/>
    <w:rsid w:val="008A5B14"/>
    <w:rsid w:val="008A6EEE"/>
    <w:rsid w:val="008B678C"/>
    <w:rsid w:val="008C60A0"/>
    <w:rsid w:val="008C67B1"/>
    <w:rsid w:val="008D35FB"/>
    <w:rsid w:val="008F7882"/>
    <w:rsid w:val="0090136A"/>
    <w:rsid w:val="00902549"/>
    <w:rsid w:val="00941EED"/>
    <w:rsid w:val="0094301E"/>
    <w:rsid w:val="0095195E"/>
    <w:rsid w:val="00955D1A"/>
    <w:rsid w:val="009643D3"/>
    <w:rsid w:val="009659CE"/>
    <w:rsid w:val="00974F96"/>
    <w:rsid w:val="00986EAD"/>
    <w:rsid w:val="0099015F"/>
    <w:rsid w:val="0099429C"/>
    <w:rsid w:val="009A556A"/>
    <w:rsid w:val="009B0C1A"/>
    <w:rsid w:val="009D2531"/>
    <w:rsid w:val="009D4794"/>
    <w:rsid w:val="009D5687"/>
    <w:rsid w:val="009F2BC2"/>
    <w:rsid w:val="009F3B38"/>
    <w:rsid w:val="009F67B5"/>
    <w:rsid w:val="009F7E26"/>
    <w:rsid w:val="00A036AB"/>
    <w:rsid w:val="00A22FC4"/>
    <w:rsid w:val="00A243FE"/>
    <w:rsid w:val="00A359FF"/>
    <w:rsid w:val="00A3760F"/>
    <w:rsid w:val="00A45C04"/>
    <w:rsid w:val="00A4626C"/>
    <w:rsid w:val="00A46E8C"/>
    <w:rsid w:val="00A63F2F"/>
    <w:rsid w:val="00A715FA"/>
    <w:rsid w:val="00A84EE8"/>
    <w:rsid w:val="00A8559F"/>
    <w:rsid w:val="00AA13DD"/>
    <w:rsid w:val="00AB10FF"/>
    <w:rsid w:val="00AC20BD"/>
    <w:rsid w:val="00AC3CF9"/>
    <w:rsid w:val="00AC53A4"/>
    <w:rsid w:val="00AD2F5C"/>
    <w:rsid w:val="00AD32C7"/>
    <w:rsid w:val="00AF6492"/>
    <w:rsid w:val="00B03071"/>
    <w:rsid w:val="00B054F7"/>
    <w:rsid w:val="00B16A37"/>
    <w:rsid w:val="00B307F8"/>
    <w:rsid w:val="00B40D8F"/>
    <w:rsid w:val="00B426AA"/>
    <w:rsid w:val="00B44C11"/>
    <w:rsid w:val="00B5166F"/>
    <w:rsid w:val="00B52923"/>
    <w:rsid w:val="00B5464A"/>
    <w:rsid w:val="00B621BD"/>
    <w:rsid w:val="00B66DBF"/>
    <w:rsid w:val="00B71389"/>
    <w:rsid w:val="00B71992"/>
    <w:rsid w:val="00B7692E"/>
    <w:rsid w:val="00B921AB"/>
    <w:rsid w:val="00B92E4A"/>
    <w:rsid w:val="00BA1024"/>
    <w:rsid w:val="00BA5E91"/>
    <w:rsid w:val="00BB3770"/>
    <w:rsid w:val="00BB4E77"/>
    <w:rsid w:val="00BC2044"/>
    <w:rsid w:val="00BD55C0"/>
    <w:rsid w:val="00BF004B"/>
    <w:rsid w:val="00BF670F"/>
    <w:rsid w:val="00C01885"/>
    <w:rsid w:val="00C02B60"/>
    <w:rsid w:val="00C069EB"/>
    <w:rsid w:val="00C23B08"/>
    <w:rsid w:val="00C23D15"/>
    <w:rsid w:val="00C244C8"/>
    <w:rsid w:val="00C25A1E"/>
    <w:rsid w:val="00C31ABD"/>
    <w:rsid w:val="00C34F07"/>
    <w:rsid w:val="00C40260"/>
    <w:rsid w:val="00C42B7A"/>
    <w:rsid w:val="00C4410D"/>
    <w:rsid w:val="00C50CF5"/>
    <w:rsid w:val="00C51A13"/>
    <w:rsid w:val="00C52F2D"/>
    <w:rsid w:val="00C64FEF"/>
    <w:rsid w:val="00C67D1F"/>
    <w:rsid w:val="00C72B3E"/>
    <w:rsid w:val="00C76DAD"/>
    <w:rsid w:val="00C85518"/>
    <w:rsid w:val="00C968CE"/>
    <w:rsid w:val="00CA32D1"/>
    <w:rsid w:val="00CC5ECD"/>
    <w:rsid w:val="00CD0C7A"/>
    <w:rsid w:val="00CF341E"/>
    <w:rsid w:val="00D3597B"/>
    <w:rsid w:val="00D359C3"/>
    <w:rsid w:val="00D42718"/>
    <w:rsid w:val="00D601A6"/>
    <w:rsid w:val="00D649A1"/>
    <w:rsid w:val="00D85703"/>
    <w:rsid w:val="00D921EF"/>
    <w:rsid w:val="00DA0F17"/>
    <w:rsid w:val="00DA18E9"/>
    <w:rsid w:val="00DB4383"/>
    <w:rsid w:val="00DC7FB4"/>
    <w:rsid w:val="00DD458E"/>
    <w:rsid w:val="00DE1802"/>
    <w:rsid w:val="00DE1B5E"/>
    <w:rsid w:val="00DF5FE4"/>
    <w:rsid w:val="00E119FA"/>
    <w:rsid w:val="00E1263B"/>
    <w:rsid w:val="00E313B5"/>
    <w:rsid w:val="00E326AB"/>
    <w:rsid w:val="00E3528B"/>
    <w:rsid w:val="00E40D4B"/>
    <w:rsid w:val="00E45341"/>
    <w:rsid w:val="00E507E3"/>
    <w:rsid w:val="00E51AD8"/>
    <w:rsid w:val="00E56A0B"/>
    <w:rsid w:val="00E66679"/>
    <w:rsid w:val="00E77535"/>
    <w:rsid w:val="00E77DAE"/>
    <w:rsid w:val="00E820CF"/>
    <w:rsid w:val="00E83EDF"/>
    <w:rsid w:val="00E851B8"/>
    <w:rsid w:val="00E86234"/>
    <w:rsid w:val="00E90066"/>
    <w:rsid w:val="00E973B4"/>
    <w:rsid w:val="00EA609F"/>
    <w:rsid w:val="00EA68EF"/>
    <w:rsid w:val="00EC1AA7"/>
    <w:rsid w:val="00EE1547"/>
    <w:rsid w:val="00EF0933"/>
    <w:rsid w:val="00F00B5E"/>
    <w:rsid w:val="00F11298"/>
    <w:rsid w:val="00F11545"/>
    <w:rsid w:val="00F140AD"/>
    <w:rsid w:val="00F24D67"/>
    <w:rsid w:val="00F27664"/>
    <w:rsid w:val="00F30639"/>
    <w:rsid w:val="00F3388A"/>
    <w:rsid w:val="00F52C2C"/>
    <w:rsid w:val="00F579BA"/>
    <w:rsid w:val="00F755E9"/>
    <w:rsid w:val="00F763A6"/>
    <w:rsid w:val="00F768DB"/>
    <w:rsid w:val="00F80756"/>
    <w:rsid w:val="00F912DE"/>
    <w:rsid w:val="00FC091B"/>
    <w:rsid w:val="00FC213B"/>
    <w:rsid w:val="00FD5530"/>
    <w:rsid w:val="00FE66ED"/>
    <w:rsid w:val="01CE52A6"/>
    <w:rsid w:val="12A47E6D"/>
    <w:rsid w:val="1C310915"/>
    <w:rsid w:val="1D3E50AE"/>
    <w:rsid w:val="25AC63BD"/>
    <w:rsid w:val="2E071DCE"/>
    <w:rsid w:val="3B4E2F01"/>
    <w:rsid w:val="3EDB5A69"/>
    <w:rsid w:val="458D63D4"/>
    <w:rsid w:val="543E6D68"/>
    <w:rsid w:val="57387ED9"/>
    <w:rsid w:val="58625BAF"/>
    <w:rsid w:val="5A5D2571"/>
    <w:rsid w:val="6327723E"/>
    <w:rsid w:val="654667E4"/>
    <w:rsid w:val="6A1A5C45"/>
    <w:rsid w:val="6CA33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widowControl/>
      <w:spacing w:before="100" w:beforeAutospacing="1" w:after="100" w:afterAutospacing="1"/>
      <w:jc w:val="center"/>
      <w:outlineLvl w:val="0"/>
    </w:pPr>
    <w:rPr>
      <w:rFonts w:hint="eastAsia" w:ascii="宋体" w:hAnsi="宋体"/>
      <w:b/>
      <w:kern w:val="36"/>
      <w:sz w:val="30"/>
      <w:szCs w:val="20"/>
    </w:rPr>
  </w:style>
  <w:style w:type="paragraph" w:styleId="3">
    <w:name w:val="heading 2"/>
    <w:basedOn w:val="1"/>
    <w:next w:val="1"/>
    <w:qFormat/>
    <w:uiPriority w:val="9"/>
    <w:pPr>
      <w:widowControl/>
      <w:jc w:val="left"/>
      <w:outlineLvl w:val="1"/>
    </w:pPr>
    <w:rPr>
      <w:rFonts w:ascii="宋体" w:hAnsi="宋体" w:eastAsia="黑体" w:cs="宋体"/>
      <w:bCs/>
      <w:kern w:val="0"/>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0"/>
    <w:pPr>
      <w:jc w:val="left"/>
    </w:pPr>
  </w:style>
  <w:style w:type="paragraph" w:styleId="5">
    <w:name w:val="Balloon Text"/>
    <w:basedOn w:val="1"/>
    <w:link w:val="21"/>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2"/>
    <w:qFormat/>
    <w:uiPriority w:val="0"/>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hint="eastAsia" w:ascii="宋体" w:hAnsi="宋体"/>
      <w:kern w:val="0"/>
      <w:sz w:val="24"/>
      <w:szCs w:val="20"/>
    </w:rPr>
  </w:style>
  <w:style w:type="paragraph" w:styleId="10">
    <w:name w:val="annotation subject"/>
    <w:basedOn w:val="4"/>
    <w:next w:val="4"/>
    <w:link w:val="24"/>
    <w:semiHidden/>
    <w:unhideWhenUsed/>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rFonts w:hint="default" w:ascii="Times New Roman"/>
      <w:b/>
    </w:rPr>
  </w:style>
  <w:style w:type="character" w:styleId="15">
    <w:name w:val="Hyperlink"/>
    <w:basedOn w:val="13"/>
    <w:qFormat/>
    <w:uiPriority w:val="0"/>
    <w:rPr>
      <w:color w:val="0563C1" w:themeColor="hyperlink"/>
      <w:u w:val="single"/>
      <w14:textFill>
        <w14:solidFill>
          <w14:schemeClr w14:val="hlink"/>
        </w14:solidFill>
      </w14:textFill>
    </w:rPr>
  </w:style>
  <w:style w:type="character" w:styleId="16">
    <w:name w:val="annotation reference"/>
    <w:basedOn w:val="13"/>
    <w:semiHidden/>
    <w:unhideWhenUsed/>
    <w:qFormat/>
    <w:uiPriority w:val="0"/>
    <w:rPr>
      <w:sz w:val="21"/>
      <w:szCs w:val="21"/>
    </w:rPr>
  </w:style>
  <w:style w:type="character" w:styleId="17">
    <w:name w:val="footnote reference"/>
    <w:basedOn w:val="13"/>
    <w:qFormat/>
    <w:uiPriority w:val="0"/>
    <w:rPr>
      <w:vertAlign w:val="superscript"/>
    </w:rPr>
  </w:style>
  <w:style w:type="character" w:customStyle="1" w:styleId="18">
    <w:name w:val="页眉 Char"/>
    <w:basedOn w:val="13"/>
    <w:link w:val="7"/>
    <w:qFormat/>
    <w:uiPriority w:val="0"/>
    <w:rPr>
      <w:kern w:val="2"/>
      <w:sz w:val="18"/>
      <w:szCs w:val="18"/>
    </w:rPr>
  </w:style>
  <w:style w:type="character" w:customStyle="1" w:styleId="19">
    <w:name w:val="页脚 Char"/>
    <w:basedOn w:val="13"/>
    <w:link w:val="6"/>
    <w:qFormat/>
    <w:uiPriority w:val="99"/>
    <w:rPr>
      <w:kern w:val="2"/>
      <w:sz w:val="18"/>
      <w:szCs w:val="18"/>
    </w:rPr>
  </w:style>
  <w:style w:type="character" w:customStyle="1" w:styleId="20">
    <w:name w:val="标题 1 Char"/>
    <w:basedOn w:val="13"/>
    <w:link w:val="2"/>
    <w:qFormat/>
    <w:uiPriority w:val="9"/>
    <w:rPr>
      <w:rFonts w:ascii="宋体" w:hAnsi="宋体"/>
      <w:b/>
      <w:kern w:val="36"/>
      <w:sz w:val="30"/>
    </w:rPr>
  </w:style>
  <w:style w:type="character" w:customStyle="1" w:styleId="21">
    <w:name w:val="批注框文本 Char"/>
    <w:basedOn w:val="13"/>
    <w:link w:val="5"/>
    <w:qFormat/>
    <w:uiPriority w:val="0"/>
    <w:rPr>
      <w:kern w:val="2"/>
      <w:sz w:val="18"/>
      <w:szCs w:val="18"/>
    </w:rPr>
  </w:style>
  <w:style w:type="character" w:customStyle="1" w:styleId="22">
    <w:name w:val="脚注文本 Char"/>
    <w:basedOn w:val="13"/>
    <w:link w:val="8"/>
    <w:qFormat/>
    <w:uiPriority w:val="0"/>
    <w:rPr>
      <w:kern w:val="2"/>
      <w:sz w:val="18"/>
      <w:szCs w:val="18"/>
    </w:rPr>
  </w:style>
  <w:style w:type="character" w:customStyle="1" w:styleId="23">
    <w:name w:val="批注文字 Char"/>
    <w:basedOn w:val="13"/>
    <w:link w:val="4"/>
    <w:semiHidden/>
    <w:qFormat/>
    <w:uiPriority w:val="0"/>
    <w:rPr>
      <w:kern w:val="2"/>
      <w:sz w:val="21"/>
      <w:szCs w:val="24"/>
    </w:rPr>
  </w:style>
  <w:style w:type="character" w:customStyle="1" w:styleId="24">
    <w:name w:val="批注主题 Char"/>
    <w:basedOn w:val="23"/>
    <w:link w:val="10"/>
    <w:semiHidden/>
    <w:qFormat/>
    <w:uiPriority w:val="0"/>
    <w:rPr>
      <w:b/>
      <w:bCs/>
      <w:kern w:val="2"/>
      <w:sz w:val="21"/>
      <w:szCs w:val="24"/>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1F257-6172-45C8-950C-3463EE85CD3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539</Words>
  <Characters>3076</Characters>
  <Lines>25</Lines>
  <Paragraphs>7</Paragraphs>
  <TotalTime>6</TotalTime>
  <ScaleCrop>false</ScaleCrop>
  <LinksUpToDate>false</LinksUpToDate>
  <CharactersWithSpaces>3608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2021-07-05T03:08:00Z</dcterms:created>
  <dc:creator>“诗酒·趁‖年华</dc:creator>
  <cp:lastModifiedBy>gzgb2</cp:lastModifiedBy>
  <cp:lastPrinted>2020-06-22T09:01:00Z</cp:lastPrinted>
  <dcterms:modified xsi:type="dcterms:W3CDTF">2021-07-14T03:18:28Z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EDOID">
    <vt:i4>-1020258842</vt:i4>
  </property>
</Properties>
</file>