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399BF" w14:textId="28A15333" w:rsidR="00B73F7E" w:rsidRPr="00B73F7E" w:rsidRDefault="00B73F7E" w:rsidP="00B73F7E">
      <w:pPr>
        <w:pStyle w:val="1"/>
        <w:spacing w:before="0" w:after="0" w:line="360" w:lineRule="auto"/>
        <w:jc w:val="left"/>
        <w:rPr>
          <w:rFonts w:hAnsi="宋体" w:hint="eastAsia"/>
          <w:b w:val="0"/>
          <w:bCs w:val="0"/>
          <w:sz w:val="24"/>
          <w:szCs w:val="32"/>
        </w:rPr>
      </w:pPr>
      <w:bookmarkStart w:id="0" w:name="_Hlk155360454"/>
      <w:r>
        <w:rPr>
          <w:rFonts w:hAnsi="宋体" w:hint="eastAsia"/>
          <w:b w:val="0"/>
          <w:bCs w:val="0"/>
          <w:sz w:val="24"/>
          <w:szCs w:val="32"/>
        </w:rPr>
        <w:t>附件：</w:t>
      </w:r>
    </w:p>
    <w:p w14:paraId="07750224" w14:textId="421720D6" w:rsidR="009937B4" w:rsidRPr="0072517C" w:rsidRDefault="009937B4" w:rsidP="00B73F7E">
      <w:pPr>
        <w:pStyle w:val="1"/>
        <w:spacing w:before="0" w:after="0" w:line="360" w:lineRule="auto"/>
        <w:jc w:val="center"/>
        <w:rPr>
          <w:rFonts w:hAnsi="宋体" w:hint="eastAsia"/>
          <w:b w:val="0"/>
          <w:bCs w:val="0"/>
          <w:sz w:val="36"/>
        </w:rPr>
      </w:pPr>
      <w:r w:rsidRPr="0072517C">
        <w:rPr>
          <w:rFonts w:hAnsi="宋体" w:hint="eastAsia"/>
          <w:sz w:val="36"/>
        </w:rPr>
        <w:t>招租项目说明</w:t>
      </w:r>
    </w:p>
    <w:p w14:paraId="2EDFCD9C" w14:textId="77777777" w:rsidR="009937B4" w:rsidRPr="0072517C" w:rsidRDefault="009937B4" w:rsidP="009937B4">
      <w:pPr>
        <w:pStyle w:val="a7"/>
        <w:tabs>
          <w:tab w:val="left" w:pos="0"/>
        </w:tabs>
        <w:spacing w:line="480" w:lineRule="exact"/>
        <w:ind w:firstLineChars="200" w:firstLine="723"/>
        <w:jc w:val="center"/>
        <w:rPr>
          <w:rFonts w:hAnsi="宋体" w:hint="eastAsia"/>
          <w:b/>
          <w:bCs/>
          <w:sz w:val="36"/>
        </w:rPr>
      </w:pPr>
    </w:p>
    <w:p w14:paraId="5ADFABCB" w14:textId="77777777" w:rsidR="009937B4" w:rsidRPr="0072517C" w:rsidRDefault="009937B4" w:rsidP="009937B4">
      <w:pPr>
        <w:spacing w:line="480" w:lineRule="exact"/>
        <w:jc w:val="center"/>
        <w:rPr>
          <w:rFonts w:ascii="宋体" w:hAnsi="宋体" w:cs="微软雅黑" w:hint="eastAsia"/>
          <w:b/>
          <w:bCs/>
          <w:sz w:val="28"/>
          <w:szCs w:val="28"/>
        </w:rPr>
      </w:pPr>
      <w:bookmarkStart w:id="1" w:name="_Hlk152078692"/>
      <w:bookmarkStart w:id="2" w:name="_Hlk151469422"/>
      <w:r w:rsidRPr="0072517C">
        <w:rPr>
          <w:rFonts w:ascii="宋体" w:hAnsi="宋体" w:cs="微软雅黑" w:hint="eastAsia"/>
          <w:b/>
          <w:bCs/>
          <w:sz w:val="28"/>
          <w:szCs w:val="28"/>
        </w:rPr>
        <w:t>大学生服务区1</w:t>
      </w:r>
      <w:r w:rsidRPr="0072517C">
        <w:rPr>
          <w:rFonts w:ascii="宋体" w:hAnsi="宋体" w:cs="微软雅黑"/>
          <w:b/>
          <w:bCs/>
          <w:sz w:val="28"/>
          <w:szCs w:val="28"/>
        </w:rPr>
        <w:t>2号</w:t>
      </w:r>
      <w:r w:rsidRPr="0072517C">
        <w:rPr>
          <w:rFonts w:ascii="宋体" w:hAnsi="宋体" w:cs="微软雅黑" w:hint="eastAsia"/>
          <w:b/>
          <w:bCs/>
          <w:sz w:val="28"/>
          <w:szCs w:val="28"/>
        </w:rPr>
        <w:t>（包一）</w:t>
      </w:r>
      <w:r w:rsidRPr="0072517C">
        <w:rPr>
          <w:rFonts w:ascii="宋体" w:hAnsi="宋体" w:cs="微软雅黑"/>
          <w:b/>
          <w:bCs/>
          <w:sz w:val="28"/>
          <w:szCs w:val="28"/>
        </w:rPr>
        <w:t>和</w:t>
      </w:r>
      <w:r w:rsidRPr="0072517C">
        <w:rPr>
          <w:rFonts w:ascii="宋体" w:hAnsi="宋体" w:cs="微软雅黑" w:hint="eastAsia"/>
          <w:b/>
          <w:bCs/>
          <w:sz w:val="28"/>
          <w:szCs w:val="28"/>
        </w:rPr>
        <w:t>22号商铺（包二）招租技术说明</w:t>
      </w:r>
    </w:p>
    <w:p w14:paraId="51CE6795" w14:textId="77777777" w:rsidR="009937B4" w:rsidRPr="0072517C" w:rsidRDefault="009937B4" w:rsidP="009937B4">
      <w:pPr>
        <w:adjustRightInd w:val="0"/>
        <w:snapToGrid w:val="0"/>
        <w:spacing w:line="480" w:lineRule="exact"/>
        <w:ind w:firstLineChars="200" w:firstLine="480"/>
        <w:rPr>
          <w:rFonts w:ascii="宋体" w:hAnsi="宋体" w:cs="仿宋_GB2312" w:hint="eastAsia"/>
          <w:kern w:val="0"/>
          <w:sz w:val="24"/>
        </w:rPr>
      </w:pPr>
    </w:p>
    <w:p w14:paraId="76689AFD"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为了更好的服务师生，现对大学生服务区1</w:t>
      </w:r>
      <w:r w:rsidRPr="0072517C">
        <w:rPr>
          <w:rFonts w:ascii="宋体" w:hAnsi="宋体" w:cs="宋体"/>
          <w:sz w:val="24"/>
        </w:rPr>
        <w:t>2号和</w:t>
      </w:r>
      <w:r w:rsidRPr="0072517C">
        <w:rPr>
          <w:rFonts w:ascii="宋体" w:hAnsi="宋体" w:cs="宋体" w:hint="eastAsia"/>
          <w:sz w:val="24"/>
        </w:rPr>
        <w:t>22</w:t>
      </w:r>
      <w:r w:rsidRPr="0072517C">
        <w:rPr>
          <w:rFonts w:ascii="宋体" w:hAnsi="宋体" w:cs="宋体"/>
          <w:sz w:val="24"/>
        </w:rPr>
        <w:t>号</w:t>
      </w:r>
      <w:r w:rsidRPr="0072517C">
        <w:rPr>
          <w:rFonts w:ascii="宋体" w:hAnsi="宋体" w:cs="宋体" w:hint="eastAsia"/>
          <w:sz w:val="24"/>
        </w:rPr>
        <w:t>商铺进行招租。</w:t>
      </w:r>
    </w:p>
    <w:p w14:paraId="260ED047" w14:textId="77777777" w:rsidR="009937B4" w:rsidRPr="0072517C" w:rsidRDefault="009937B4" w:rsidP="009937B4">
      <w:pPr>
        <w:adjustRightInd w:val="0"/>
        <w:snapToGrid w:val="0"/>
        <w:spacing w:line="480" w:lineRule="exact"/>
        <w:ind w:firstLineChars="200" w:firstLine="482"/>
        <w:rPr>
          <w:rFonts w:ascii="宋体" w:hAnsi="宋体" w:cs="宋体" w:hint="eastAsia"/>
          <w:b/>
          <w:bCs/>
          <w:sz w:val="24"/>
        </w:rPr>
      </w:pPr>
      <w:r w:rsidRPr="0072517C">
        <w:rPr>
          <w:rFonts w:ascii="宋体" w:hAnsi="宋体" w:cs="宋体" w:hint="eastAsia"/>
          <w:b/>
          <w:bCs/>
          <w:sz w:val="24"/>
        </w:rPr>
        <w:t>一、基本情况</w:t>
      </w:r>
    </w:p>
    <w:p w14:paraId="2158EAB8"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1.商铺位置：该商铺位于大学生服务区二楼，商铺编号为</w:t>
      </w:r>
      <w:r w:rsidRPr="0072517C">
        <w:rPr>
          <w:rFonts w:ascii="宋体" w:hAnsi="宋体" w:cs="宋体" w:hint="eastAsia"/>
          <w:sz w:val="24"/>
          <w:u w:val="single"/>
        </w:rPr>
        <w:t>1</w:t>
      </w:r>
      <w:r w:rsidRPr="0072517C">
        <w:rPr>
          <w:rFonts w:ascii="宋体" w:hAnsi="宋体" w:cs="宋体"/>
          <w:sz w:val="24"/>
          <w:u w:val="single"/>
        </w:rPr>
        <w:t>2</w:t>
      </w:r>
      <w:r w:rsidRPr="0072517C">
        <w:rPr>
          <w:rFonts w:ascii="宋体" w:hAnsi="宋体" w:cs="宋体"/>
          <w:sz w:val="24"/>
        </w:rPr>
        <w:t>号和</w:t>
      </w:r>
      <w:r w:rsidRPr="0072517C">
        <w:rPr>
          <w:rFonts w:ascii="宋体" w:hAnsi="宋体" w:cs="宋体" w:hint="eastAsia"/>
          <w:sz w:val="24"/>
          <w:u w:val="single"/>
        </w:rPr>
        <w:t>22</w:t>
      </w:r>
      <w:r w:rsidRPr="0072517C">
        <w:rPr>
          <w:rFonts w:ascii="宋体" w:hAnsi="宋体" w:cs="宋体" w:hint="eastAsia"/>
          <w:sz w:val="24"/>
        </w:rPr>
        <w:t>号。</w:t>
      </w:r>
    </w:p>
    <w:p w14:paraId="6B314DC9"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2.使用面积：1</w:t>
      </w:r>
      <w:r w:rsidRPr="0072517C">
        <w:rPr>
          <w:rFonts w:ascii="宋体" w:hAnsi="宋体" w:cs="宋体"/>
          <w:sz w:val="24"/>
        </w:rPr>
        <w:t>2号商铺面积</w:t>
      </w:r>
      <w:r w:rsidRPr="0072517C">
        <w:rPr>
          <w:rFonts w:ascii="宋体" w:hAnsi="宋体" w:cs="宋体" w:hint="eastAsia"/>
          <w:sz w:val="24"/>
          <w:u w:val="single"/>
        </w:rPr>
        <w:t>3</w:t>
      </w:r>
      <w:r w:rsidRPr="0072517C">
        <w:rPr>
          <w:rFonts w:ascii="宋体" w:hAnsi="宋体" w:cs="宋体"/>
          <w:sz w:val="24"/>
          <w:u w:val="single"/>
        </w:rPr>
        <w:t>2.45</w:t>
      </w:r>
      <w:r w:rsidRPr="0072517C">
        <w:rPr>
          <w:rFonts w:ascii="宋体" w:hAnsi="宋体" w:cs="宋体"/>
          <w:sz w:val="24"/>
        </w:rPr>
        <w:t>平方米，</w:t>
      </w:r>
      <w:r w:rsidRPr="0072517C">
        <w:rPr>
          <w:rFonts w:ascii="宋体" w:hAnsi="宋体" w:cs="宋体" w:hint="eastAsia"/>
          <w:sz w:val="24"/>
        </w:rPr>
        <w:t>2</w:t>
      </w:r>
      <w:r w:rsidRPr="0072517C">
        <w:rPr>
          <w:rFonts w:ascii="宋体" w:hAnsi="宋体" w:cs="宋体"/>
          <w:sz w:val="24"/>
        </w:rPr>
        <w:t>2号商铺面积</w:t>
      </w:r>
      <w:r w:rsidRPr="0072517C">
        <w:rPr>
          <w:rFonts w:ascii="宋体" w:hAnsi="宋体" w:cs="宋体" w:hint="eastAsia"/>
          <w:sz w:val="24"/>
          <w:u w:val="single"/>
        </w:rPr>
        <w:t>21.2</w:t>
      </w:r>
      <w:r w:rsidRPr="0072517C">
        <w:rPr>
          <w:rFonts w:ascii="宋体" w:hAnsi="宋体" w:cs="宋体" w:hint="eastAsia"/>
          <w:sz w:val="24"/>
        </w:rPr>
        <w:t>平方米。</w:t>
      </w:r>
    </w:p>
    <w:p w14:paraId="5D821A05" w14:textId="77777777" w:rsidR="009937B4" w:rsidRPr="0072517C" w:rsidRDefault="009937B4" w:rsidP="009937B4">
      <w:pPr>
        <w:adjustRightInd w:val="0"/>
        <w:snapToGrid w:val="0"/>
        <w:spacing w:line="480" w:lineRule="exact"/>
        <w:ind w:firstLineChars="200" w:firstLine="480"/>
        <w:rPr>
          <w:rFonts w:ascii="宋体" w:hAnsi="宋体" w:cs="宋体" w:hint="eastAsia"/>
          <w:b/>
          <w:bCs/>
          <w:sz w:val="24"/>
        </w:rPr>
      </w:pPr>
      <w:r w:rsidRPr="0072517C">
        <w:rPr>
          <w:rFonts w:ascii="宋体" w:hAnsi="宋体" w:cs="宋体" w:hint="eastAsia"/>
          <w:sz w:val="24"/>
        </w:rPr>
        <w:t>3.经营范围：与师生学习、生活等密切相关的经营项目，</w:t>
      </w:r>
      <w:r w:rsidRPr="0072517C">
        <w:rPr>
          <w:rFonts w:ascii="宋体" w:hAnsi="宋体" w:cs="宋体" w:hint="eastAsia"/>
          <w:b/>
          <w:bCs/>
          <w:sz w:val="24"/>
        </w:rPr>
        <w:t>不允许与大学生服务区</w:t>
      </w:r>
      <w:proofErr w:type="gramStart"/>
      <w:r w:rsidRPr="0072517C">
        <w:rPr>
          <w:rFonts w:ascii="宋体" w:hAnsi="宋体" w:cs="宋体" w:hint="eastAsia"/>
          <w:b/>
          <w:bCs/>
          <w:sz w:val="24"/>
        </w:rPr>
        <w:t>现有商</w:t>
      </w:r>
      <w:proofErr w:type="gramEnd"/>
      <w:r w:rsidRPr="0072517C">
        <w:rPr>
          <w:rFonts w:ascii="宋体" w:hAnsi="宋体" w:cs="宋体" w:hint="eastAsia"/>
          <w:b/>
          <w:bCs/>
          <w:sz w:val="24"/>
        </w:rPr>
        <w:t>铺经营项目重复，不得经营餐饮、考研辅导类项目。</w:t>
      </w:r>
    </w:p>
    <w:p w14:paraId="632D1159" w14:textId="77777777" w:rsidR="009937B4" w:rsidRPr="0072517C" w:rsidRDefault="009937B4" w:rsidP="009937B4">
      <w:pPr>
        <w:tabs>
          <w:tab w:val="left" w:pos="3262"/>
        </w:tabs>
        <w:spacing w:line="480" w:lineRule="exact"/>
        <w:ind w:firstLineChars="200" w:firstLine="480"/>
        <w:jc w:val="left"/>
        <w:rPr>
          <w:rFonts w:ascii="宋体" w:hAnsi="宋体" w:cs="宋体" w:hint="eastAsia"/>
          <w:sz w:val="24"/>
        </w:rPr>
      </w:pPr>
      <w:r w:rsidRPr="0072517C">
        <w:rPr>
          <w:rFonts w:ascii="宋体" w:hAnsi="宋体" w:cs="宋体" w:hint="eastAsia"/>
          <w:sz w:val="24"/>
        </w:rPr>
        <w:t>4.招租价格：</w:t>
      </w:r>
      <w:r w:rsidRPr="0072517C">
        <w:rPr>
          <w:rFonts w:ascii="宋体" w:hAnsi="宋体"/>
          <w:sz w:val="24"/>
        </w:rPr>
        <w:t>若经营项目与现有项目相近，参考《评估结果汇总表》中同类项目</w:t>
      </w:r>
      <w:r w:rsidRPr="0072517C">
        <w:rPr>
          <w:rFonts w:ascii="宋体" w:hAnsi="宋体" w:hint="eastAsia"/>
          <w:sz w:val="24"/>
        </w:rPr>
        <w:t>租金标准</w:t>
      </w:r>
      <w:r w:rsidRPr="0072517C">
        <w:rPr>
          <w:rFonts w:ascii="宋体" w:hAnsi="宋体"/>
          <w:sz w:val="24"/>
        </w:rPr>
        <w:t>作为起租价</w:t>
      </w:r>
      <w:r w:rsidRPr="0072517C">
        <w:rPr>
          <w:rFonts w:ascii="宋体" w:hAnsi="宋体" w:hint="eastAsia"/>
          <w:sz w:val="24"/>
        </w:rPr>
        <w:t>，如同类项目租金标准不同，则以高的租金标准作为起租价；</w:t>
      </w:r>
      <w:r w:rsidRPr="0072517C">
        <w:rPr>
          <w:rFonts w:ascii="宋体" w:hAnsi="宋体"/>
          <w:sz w:val="24"/>
        </w:rPr>
        <w:t>若无相近类别，则以</w:t>
      </w:r>
      <w:r w:rsidRPr="0072517C">
        <w:rPr>
          <w:rFonts w:ascii="宋体" w:hAnsi="宋体" w:hint="eastAsia"/>
          <w:sz w:val="24"/>
        </w:rPr>
        <w:t>3</w:t>
      </w:r>
      <w:r w:rsidRPr="0072517C">
        <w:rPr>
          <w:rFonts w:ascii="宋体" w:hAnsi="宋体"/>
          <w:sz w:val="24"/>
        </w:rPr>
        <w:t>.26元</w:t>
      </w:r>
      <w:r w:rsidRPr="0072517C">
        <w:rPr>
          <w:rFonts w:ascii="宋体" w:hAnsi="宋体" w:hint="eastAsia"/>
          <w:sz w:val="24"/>
        </w:rPr>
        <w:t>/m²/天作为起租价。（附</w:t>
      </w:r>
      <w:r w:rsidRPr="0072517C">
        <w:rPr>
          <w:rFonts w:ascii="宋体" w:hAnsi="宋体"/>
          <w:sz w:val="24"/>
        </w:rPr>
        <w:t>《</w:t>
      </w:r>
      <w:r w:rsidRPr="0072517C">
        <w:rPr>
          <w:rFonts w:ascii="宋体" w:hAnsi="宋体" w:hint="eastAsia"/>
          <w:sz w:val="24"/>
        </w:rPr>
        <w:t>房地产租金评估结果汇总表</w:t>
      </w:r>
      <w:r w:rsidRPr="0072517C">
        <w:rPr>
          <w:rFonts w:ascii="宋体" w:hAnsi="宋体"/>
          <w:sz w:val="24"/>
        </w:rPr>
        <w:t>》</w:t>
      </w:r>
      <w:r w:rsidRPr="0072517C">
        <w:rPr>
          <w:rFonts w:ascii="宋体" w:hAnsi="宋体" w:hint="eastAsia"/>
          <w:sz w:val="24"/>
        </w:rPr>
        <w:t>）</w:t>
      </w:r>
    </w:p>
    <w:p w14:paraId="52FF73E0"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5.经营期限：经营期限为三年，</w:t>
      </w:r>
      <w:r w:rsidRPr="0072517C">
        <w:rPr>
          <w:rFonts w:ascii="宋体" w:hAnsi="宋体" w:cs="宋体" w:hint="eastAsia"/>
          <w:color w:val="000000"/>
          <w:sz w:val="24"/>
        </w:rPr>
        <w:t>合同一年</w:t>
      </w:r>
      <w:proofErr w:type="gramStart"/>
      <w:r w:rsidRPr="0072517C">
        <w:rPr>
          <w:rFonts w:ascii="宋体" w:hAnsi="宋体" w:cs="宋体" w:hint="eastAsia"/>
          <w:color w:val="000000"/>
          <w:sz w:val="24"/>
        </w:rPr>
        <w:t>一</w:t>
      </w:r>
      <w:proofErr w:type="gramEnd"/>
      <w:r w:rsidRPr="0072517C">
        <w:rPr>
          <w:rFonts w:ascii="宋体" w:hAnsi="宋体" w:cs="宋体" w:hint="eastAsia"/>
          <w:color w:val="000000"/>
          <w:sz w:val="24"/>
        </w:rPr>
        <w:t>签订，</w:t>
      </w:r>
      <w:r w:rsidRPr="0072517C">
        <w:rPr>
          <w:rFonts w:ascii="宋体" w:hAnsi="宋体" w:cs="宋体" w:hint="eastAsia"/>
          <w:sz w:val="24"/>
        </w:rPr>
        <w:t>三年引进期限满后按规定重新组织招租。</w:t>
      </w:r>
    </w:p>
    <w:p w14:paraId="2D0D2B79" w14:textId="77777777" w:rsidR="009937B4" w:rsidRPr="0072517C" w:rsidRDefault="009937B4" w:rsidP="009937B4">
      <w:pPr>
        <w:adjustRightInd w:val="0"/>
        <w:snapToGrid w:val="0"/>
        <w:spacing w:line="480" w:lineRule="exact"/>
        <w:ind w:firstLineChars="200" w:firstLine="482"/>
        <w:rPr>
          <w:rFonts w:ascii="宋体" w:hAnsi="宋体" w:cs="宋体" w:hint="eastAsia"/>
          <w:color w:val="000000"/>
          <w:sz w:val="24"/>
        </w:rPr>
      </w:pPr>
      <w:r w:rsidRPr="0072517C">
        <w:rPr>
          <w:rFonts w:ascii="宋体" w:hAnsi="宋体" w:cs="宋体" w:hint="eastAsia"/>
          <w:b/>
          <w:sz w:val="24"/>
        </w:rPr>
        <w:t>二、管理及服务要求</w:t>
      </w:r>
    </w:p>
    <w:p w14:paraId="6D49854A"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进驻商户不得违反国家相关法律法规及校区相关规定，服从学校统一监督、检查和管理。校区定期对商户进行考评，评价内容包括安全、卫生、进货渠道、货品（服务）质量、师生满意度等，考核评价采取调查问卷、网评、定期检查和临时抽查等方式，评价结果将作为商户能否继续在学校从事服务工作的重要依据。</w:t>
      </w:r>
    </w:p>
    <w:p w14:paraId="388B5AE6"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w:t>
      </w:r>
      <w:r w:rsidRPr="0072517C">
        <w:rPr>
          <w:rFonts w:ascii="宋体" w:hAnsi="宋体" w:cs="宋体" w:hint="eastAsia"/>
          <w:color w:val="000000"/>
          <w:sz w:val="24"/>
        </w:rPr>
        <w:t>进驻</w:t>
      </w:r>
      <w:proofErr w:type="gramStart"/>
      <w:r w:rsidRPr="0072517C">
        <w:rPr>
          <w:rFonts w:ascii="宋体" w:hAnsi="宋体" w:cs="宋体" w:hint="eastAsia"/>
          <w:color w:val="000000"/>
          <w:sz w:val="24"/>
        </w:rPr>
        <w:t>商户须</w:t>
      </w:r>
      <w:proofErr w:type="gramEnd"/>
      <w:r w:rsidRPr="0072517C">
        <w:rPr>
          <w:rFonts w:ascii="宋体" w:hAnsi="宋体" w:cs="宋体" w:hint="eastAsia"/>
          <w:color w:val="000000"/>
          <w:sz w:val="24"/>
        </w:rPr>
        <w:t>在成交后的30天内取得相关营业执照及行业许可</w:t>
      </w:r>
      <w:r w:rsidRPr="0072517C">
        <w:rPr>
          <w:rFonts w:ascii="宋体" w:hAnsi="宋体" w:cs="宋体" w:hint="eastAsia"/>
          <w:sz w:val="24"/>
        </w:rPr>
        <w:t>等，从业人员须满足行业相关要求。</w:t>
      </w:r>
    </w:p>
    <w:p w14:paraId="552AFC80"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3.竞租人承租后不得改变竞租时填报的经营类别。商铺装修、装饰，新增大型设备、设施等需要提前报学校相关管理部门审批，审批通过后方可实施。</w:t>
      </w:r>
    </w:p>
    <w:p w14:paraId="6D25974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4.大学生服务区内严禁使用液化气罐。</w:t>
      </w:r>
    </w:p>
    <w:p w14:paraId="5628BA3C"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w:t>
      </w:r>
      <w:r w:rsidRPr="0072517C">
        <w:rPr>
          <w:rFonts w:ascii="宋体" w:hAnsi="宋体" w:cs="宋体" w:hint="eastAsia"/>
          <w:kern w:val="0"/>
          <w:sz w:val="24"/>
        </w:rPr>
        <w:t>竞租人承租后</w:t>
      </w:r>
      <w:r w:rsidRPr="0072517C">
        <w:rPr>
          <w:rFonts w:ascii="宋体" w:hAnsi="宋体" w:cs="宋体" w:hint="eastAsia"/>
          <w:sz w:val="24"/>
        </w:rPr>
        <w:t>，需向招租人缴纳¥20000</w:t>
      </w:r>
      <w:r w:rsidRPr="0072517C">
        <w:rPr>
          <w:rFonts w:ascii="宋体" w:hAnsi="宋体" w:cs="宋体"/>
          <w:sz w:val="24"/>
        </w:rPr>
        <w:t>.00</w:t>
      </w:r>
      <w:r w:rsidRPr="0072517C">
        <w:rPr>
          <w:rFonts w:ascii="宋体" w:hAnsi="宋体" w:cs="宋体" w:hint="eastAsia"/>
          <w:sz w:val="24"/>
        </w:rPr>
        <w:t>（贰万元）的押金。不能如期</w:t>
      </w:r>
      <w:r w:rsidRPr="0072517C">
        <w:rPr>
          <w:rFonts w:ascii="宋体" w:hAnsi="宋体" w:cs="宋体" w:hint="eastAsia"/>
          <w:sz w:val="24"/>
        </w:rPr>
        <w:lastRenderedPageBreak/>
        <w:t>签订合作协议的，押金不予退还，合作协议签订后押金转为履约保证金。</w:t>
      </w:r>
    </w:p>
    <w:p w14:paraId="737D61FE"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6.本次招租无装修免租期。</w:t>
      </w:r>
    </w:p>
    <w:p w14:paraId="2C253114"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7.承租人要文明经营，热心为师生服务，不能与师生发生争执。</w:t>
      </w:r>
    </w:p>
    <w:p w14:paraId="29D8A402"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8.承租人要保证经营商铺内及周边环境卫生，经营项目符合国家有关卫生及防疫标准。</w:t>
      </w:r>
    </w:p>
    <w:p w14:paraId="7718AF19"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9.承租人在装修及经营期间，要遵守国家消防法律法规，主动配合校区及有关部门的安全检查，发现问题，立即整改，</w:t>
      </w:r>
      <w:proofErr w:type="gramStart"/>
      <w:r w:rsidRPr="0072517C">
        <w:rPr>
          <w:rFonts w:ascii="宋体" w:hAnsi="宋体" w:cs="宋体" w:hint="eastAsia"/>
          <w:sz w:val="24"/>
        </w:rPr>
        <w:t>若安全</w:t>
      </w:r>
      <w:proofErr w:type="gramEnd"/>
      <w:r w:rsidRPr="0072517C">
        <w:rPr>
          <w:rFonts w:ascii="宋体" w:hAnsi="宋体" w:cs="宋体" w:hint="eastAsia"/>
          <w:sz w:val="24"/>
        </w:rPr>
        <w:t>隐患较大，应停止营业。</w:t>
      </w:r>
    </w:p>
    <w:p w14:paraId="09025223" w14:textId="77777777" w:rsidR="009937B4" w:rsidRPr="0072517C" w:rsidRDefault="009937B4" w:rsidP="009937B4">
      <w:pPr>
        <w:adjustRightInd w:val="0"/>
        <w:snapToGrid w:val="0"/>
        <w:spacing w:line="480" w:lineRule="exact"/>
        <w:ind w:firstLineChars="200" w:firstLine="482"/>
        <w:rPr>
          <w:rFonts w:ascii="宋体" w:hAnsi="宋体" w:cs="宋体" w:hint="eastAsia"/>
          <w:bCs/>
          <w:sz w:val="24"/>
        </w:rPr>
      </w:pPr>
      <w:r w:rsidRPr="0072517C">
        <w:rPr>
          <w:rFonts w:ascii="宋体" w:hAnsi="宋体" w:cs="宋体" w:hint="eastAsia"/>
          <w:b/>
          <w:sz w:val="24"/>
        </w:rPr>
        <w:t>三、相关费用的说明</w:t>
      </w:r>
    </w:p>
    <w:p w14:paraId="3915CC87"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1.承租人自行承担经营区域内的水、电、暖气费用，收费标准为：水费4.7元/立方米，电费1.00元/度，暖气费计算方式如下：</w:t>
      </w:r>
    </w:p>
    <w:p w14:paraId="14541948" w14:textId="77777777" w:rsidR="009937B4" w:rsidRPr="0072517C" w:rsidRDefault="009937B4" w:rsidP="009937B4">
      <w:pPr>
        <w:adjustRightInd w:val="0"/>
        <w:snapToGrid w:val="0"/>
        <w:spacing w:line="360" w:lineRule="auto"/>
        <w:ind w:firstLineChars="200" w:firstLine="480"/>
        <w:rPr>
          <w:rFonts w:ascii="宋体" w:hAnsi="宋体" w:cs="宋体" w:hint="eastAsia"/>
          <w:sz w:val="24"/>
        </w:rPr>
      </w:pPr>
      <w:r w:rsidRPr="0072517C">
        <w:rPr>
          <w:rFonts w:ascii="宋体" w:hAnsi="宋体" w:cs="宋体" w:hint="eastAsia"/>
          <w:sz w:val="24"/>
        </w:rPr>
        <w:t>商户暖气费＝租赁商铺面积×33.9元/平方米×</w:t>
      </w:r>
      <w:r w:rsidRPr="0072517C">
        <w:rPr>
          <w:rFonts w:ascii="宋体" w:hAnsi="宋体" w:cs="宋体" w:hint="eastAsia"/>
          <w:position w:val="-26"/>
          <w:sz w:val="24"/>
        </w:rPr>
        <w:object w:dxaOrig="1300" w:dyaOrig="660" w14:anchorId="3CE6D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67.15pt;height:34.1pt;mso-position-horizontal-relative:page;mso-position-vertical-relative:page" o:ole="">
            <v:imagedata r:id="rId6" o:title=""/>
          </v:shape>
          <o:OLEObject Type="Embed" ProgID="Equation.KSEE3" ShapeID="Object 2" DrawAspect="Content" ObjectID="_1796038305" r:id="rId7">
            <o:FieldCodes>\* MERGEFORMAT</o:FieldCodes>
          </o:OLEObject>
        </w:object>
      </w:r>
      <w:r w:rsidRPr="0072517C">
        <w:rPr>
          <w:rFonts w:ascii="宋体" w:hAnsi="宋体" w:cs="宋体" w:hint="eastAsia"/>
          <w:sz w:val="24"/>
        </w:rPr>
        <w:t>÷0.7（收费标准随威海市水电</w:t>
      </w:r>
      <w:proofErr w:type="gramStart"/>
      <w:r w:rsidRPr="0072517C">
        <w:rPr>
          <w:rFonts w:ascii="宋体" w:hAnsi="宋体" w:cs="宋体" w:hint="eastAsia"/>
          <w:sz w:val="24"/>
        </w:rPr>
        <w:t>暖价格</w:t>
      </w:r>
      <w:proofErr w:type="gramEnd"/>
      <w:r w:rsidRPr="0072517C">
        <w:rPr>
          <w:rFonts w:ascii="宋体" w:hAnsi="宋体" w:cs="宋体" w:hint="eastAsia"/>
          <w:sz w:val="24"/>
        </w:rPr>
        <w:t>浮动而相应调整）</w:t>
      </w:r>
      <w:r w:rsidRPr="0072517C">
        <w:rPr>
          <w:rFonts w:ascii="宋体" w:hAnsi="宋体" w:cs="宋体"/>
          <w:sz w:val="24"/>
        </w:rPr>
        <w:t>。</w:t>
      </w:r>
    </w:p>
    <w:p w14:paraId="795AA88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2.所有租赁区域内维修、维护、保洁等费用由商户自行承担。</w:t>
      </w:r>
    </w:p>
    <w:p w14:paraId="25FF7CC3" w14:textId="77777777" w:rsidR="009937B4" w:rsidRPr="0072517C" w:rsidRDefault="009937B4" w:rsidP="009937B4">
      <w:pPr>
        <w:adjustRightInd w:val="0"/>
        <w:snapToGrid w:val="0"/>
        <w:spacing w:line="480" w:lineRule="exact"/>
        <w:ind w:firstLineChars="200" w:firstLine="482"/>
        <w:rPr>
          <w:rFonts w:ascii="宋体" w:hAnsi="宋体" w:cs="宋体" w:hint="eastAsia"/>
          <w:sz w:val="24"/>
        </w:rPr>
      </w:pPr>
      <w:r w:rsidRPr="0072517C">
        <w:rPr>
          <w:rFonts w:ascii="宋体" w:hAnsi="宋体" w:cs="宋体" w:hint="eastAsia"/>
          <w:b/>
          <w:sz w:val="24"/>
        </w:rPr>
        <w:t>四、出现下列情况或行为将不能够继续在校内进行经营服务</w:t>
      </w:r>
    </w:p>
    <w:p w14:paraId="5562104B"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1.有违反国家相关法律法规规定行为的；</w:t>
      </w:r>
    </w:p>
    <w:p w14:paraId="2E17E3B7"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2.出现安全事件或事故（消防安全、生产和设备安全、人员安全等）情节严重或造成一定损失（影响）的；</w:t>
      </w:r>
    </w:p>
    <w:p w14:paraId="6587AE7B"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3.将房屋（场地）转包或转租他人的；</w:t>
      </w:r>
    </w:p>
    <w:p w14:paraId="213D9E1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4.擅自改变经营范围、经营性质或房屋用途的；</w:t>
      </w:r>
    </w:p>
    <w:p w14:paraId="53E5D5E8"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5.未按时上交相关费用，经催告仍不能在规定时间内上交的；</w:t>
      </w:r>
    </w:p>
    <w:p w14:paraId="334BF60E"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6.经营中存在欺诈行为或</w:t>
      </w:r>
      <w:proofErr w:type="gramStart"/>
      <w:r w:rsidRPr="0072517C">
        <w:rPr>
          <w:rFonts w:ascii="宋体" w:hAnsi="宋体" w:cs="宋体" w:hint="eastAsia"/>
          <w:sz w:val="24"/>
        </w:rPr>
        <w:t>不</w:t>
      </w:r>
      <w:proofErr w:type="gramEnd"/>
      <w:r w:rsidRPr="0072517C">
        <w:rPr>
          <w:rFonts w:ascii="宋体" w:hAnsi="宋体" w:cs="宋体" w:hint="eastAsia"/>
          <w:sz w:val="24"/>
        </w:rPr>
        <w:t>诚信经营（以次充好、经营假冒伪劣品等）的；</w:t>
      </w:r>
    </w:p>
    <w:p w14:paraId="042B4996"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7.存在恶性竞争行为或利用信件、网络等方式传播不实信息，造谣或诋毁他人的；辱骂侮辱师生、员工，或发生打架斗殴等事件的；</w:t>
      </w:r>
    </w:p>
    <w:p w14:paraId="0BB2B27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8.工作时间饮酒或饮酒后上岗工作的；</w:t>
      </w:r>
    </w:p>
    <w:p w14:paraId="617486AB"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9.接到校区管理人员下达的整改通知后，拒不整改的或不服从校区监督管理的；</w:t>
      </w:r>
    </w:p>
    <w:p w14:paraId="4E5F445B"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10.出现其他不当行为，在师生中反响恶劣或给学校带来不良影响的。</w:t>
      </w:r>
    </w:p>
    <w:p w14:paraId="1B688929" w14:textId="77777777" w:rsidR="009937B4" w:rsidRPr="0072517C" w:rsidRDefault="009937B4" w:rsidP="009937B4">
      <w:pPr>
        <w:tabs>
          <w:tab w:val="left" w:pos="3262"/>
        </w:tabs>
        <w:spacing w:line="480" w:lineRule="exact"/>
        <w:jc w:val="left"/>
        <w:rPr>
          <w:rFonts w:ascii="宋体" w:hAnsi="宋体" w:hint="eastAsia"/>
          <w:sz w:val="24"/>
        </w:rPr>
      </w:pPr>
      <w:r w:rsidRPr="0072517C">
        <w:rPr>
          <w:rFonts w:ascii="宋体" w:hAnsi="宋体" w:hint="eastAsia"/>
          <w:sz w:val="24"/>
        </w:rPr>
        <w:lastRenderedPageBreak/>
        <w:t>附件：</w:t>
      </w:r>
    </w:p>
    <w:p w14:paraId="1462B3B4" w14:textId="77777777" w:rsidR="009937B4" w:rsidRPr="0072517C" w:rsidRDefault="009937B4" w:rsidP="009937B4">
      <w:pPr>
        <w:tabs>
          <w:tab w:val="left" w:pos="3262"/>
        </w:tabs>
        <w:spacing w:line="480" w:lineRule="exact"/>
        <w:jc w:val="center"/>
        <w:rPr>
          <w:rFonts w:ascii="宋体" w:hAnsi="宋体" w:hint="eastAsia"/>
          <w:b/>
          <w:bCs/>
          <w:sz w:val="24"/>
        </w:rPr>
      </w:pPr>
      <w:r w:rsidRPr="0072517C">
        <w:rPr>
          <w:rFonts w:ascii="宋体" w:hAnsi="宋体" w:hint="eastAsia"/>
          <w:b/>
          <w:bCs/>
          <w:sz w:val="24"/>
        </w:rPr>
        <w:t>房地产租金评估结果汇总表</w:t>
      </w:r>
    </w:p>
    <w:tbl>
      <w:tblPr>
        <w:tblW w:w="964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51"/>
        <w:gridCol w:w="993"/>
        <w:gridCol w:w="1842"/>
        <w:gridCol w:w="1134"/>
        <w:gridCol w:w="1418"/>
        <w:gridCol w:w="1701"/>
        <w:gridCol w:w="1701"/>
      </w:tblGrid>
      <w:tr w:rsidR="009937B4" w:rsidRPr="0072517C" w14:paraId="080264ED" w14:textId="77777777" w:rsidTr="009937B4">
        <w:trPr>
          <w:trHeight w:val="340"/>
        </w:trPr>
        <w:tc>
          <w:tcPr>
            <w:tcW w:w="851" w:type="dxa"/>
            <w:tcBorders>
              <w:top w:val="thinThickSmallGap" w:sz="12" w:space="0" w:color="auto"/>
              <w:left w:val="thinThickSmallGap" w:sz="12" w:space="0" w:color="auto"/>
            </w:tcBorders>
            <w:shd w:val="clear" w:color="auto" w:fill="FFFFFF"/>
            <w:vAlign w:val="center"/>
          </w:tcPr>
          <w:p w14:paraId="2994B0A5"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序号</w:t>
            </w:r>
          </w:p>
        </w:tc>
        <w:tc>
          <w:tcPr>
            <w:tcW w:w="993" w:type="dxa"/>
            <w:tcBorders>
              <w:top w:val="thinThickSmallGap" w:sz="12" w:space="0" w:color="auto"/>
            </w:tcBorders>
            <w:shd w:val="clear" w:color="auto" w:fill="FFFFFF"/>
            <w:vAlign w:val="center"/>
          </w:tcPr>
          <w:p w14:paraId="484982E2" w14:textId="77777777" w:rsidR="009937B4" w:rsidRPr="0072517C" w:rsidRDefault="009937B4" w:rsidP="001A110C">
            <w:pPr>
              <w:tabs>
                <w:tab w:val="left" w:pos="3262"/>
              </w:tabs>
              <w:jc w:val="center"/>
              <w:rPr>
                <w:rFonts w:ascii="宋体" w:hAnsi="宋体" w:hint="eastAsia"/>
                <w:b/>
                <w:bCs/>
                <w:sz w:val="24"/>
              </w:rPr>
            </w:pPr>
            <w:proofErr w:type="gramStart"/>
            <w:r w:rsidRPr="0072517C">
              <w:rPr>
                <w:rFonts w:ascii="宋体" w:hAnsi="宋体" w:hint="eastAsia"/>
                <w:b/>
                <w:bCs/>
                <w:sz w:val="24"/>
              </w:rPr>
              <w:t>铺号</w:t>
            </w:r>
            <w:proofErr w:type="gramEnd"/>
          </w:p>
        </w:tc>
        <w:tc>
          <w:tcPr>
            <w:tcW w:w="1842" w:type="dxa"/>
            <w:tcBorders>
              <w:top w:val="thinThickSmallGap" w:sz="12" w:space="0" w:color="auto"/>
            </w:tcBorders>
            <w:shd w:val="clear" w:color="auto" w:fill="FFFFFF"/>
            <w:vAlign w:val="center"/>
          </w:tcPr>
          <w:p w14:paraId="472EE2E1"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商铺名称</w:t>
            </w:r>
          </w:p>
        </w:tc>
        <w:tc>
          <w:tcPr>
            <w:tcW w:w="1134" w:type="dxa"/>
            <w:tcBorders>
              <w:top w:val="thinThickSmallGap" w:sz="12" w:space="0" w:color="auto"/>
            </w:tcBorders>
            <w:shd w:val="clear" w:color="auto" w:fill="FFFFFF"/>
            <w:vAlign w:val="center"/>
          </w:tcPr>
          <w:p w14:paraId="6CC2B637"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面积（m</w:t>
            </w:r>
            <w:r w:rsidRPr="0072517C">
              <w:rPr>
                <w:rFonts w:ascii="宋体" w:hAnsi="宋体" w:hint="eastAsia"/>
                <w:b/>
                <w:bCs/>
                <w:sz w:val="24"/>
                <w:vertAlign w:val="superscript"/>
              </w:rPr>
              <w:t>2</w:t>
            </w:r>
            <w:r w:rsidRPr="0072517C">
              <w:rPr>
                <w:rFonts w:ascii="宋体" w:hAnsi="宋体" w:hint="eastAsia"/>
                <w:b/>
                <w:bCs/>
                <w:sz w:val="24"/>
              </w:rPr>
              <w:t>）</w:t>
            </w:r>
          </w:p>
        </w:tc>
        <w:tc>
          <w:tcPr>
            <w:tcW w:w="1418" w:type="dxa"/>
            <w:tcBorders>
              <w:top w:val="thinThickSmallGap" w:sz="12" w:space="0" w:color="auto"/>
            </w:tcBorders>
            <w:shd w:val="clear" w:color="auto" w:fill="FFFFFF"/>
            <w:vAlign w:val="center"/>
          </w:tcPr>
          <w:p w14:paraId="04D54C14"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经营项目</w:t>
            </w:r>
          </w:p>
        </w:tc>
        <w:tc>
          <w:tcPr>
            <w:tcW w:w="1701" w:type="dxa"/>
            <w:tcBorders>
              <w:top w:val="thinThickSmallGap" w:sz="12" w:space="0" w:color="auto"/>
            </w:tcBorders>
            <w:shd w:val="clear" w:color="auto" w:fill="FFFFFF"/>
            <w:vAlign w:val="center"/>
          </w:tcPr>
          <w:p w14:paraId="05D4448E"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租金标准（元/m</w:t>
            </w:r>
            <w:r w:rsidRPr="0072517C">
              <w:rPr>
                <w:rFonts w:ascii="宋体" w:hAnsi="宋体" w:hint="eastAsia"/>
                <w:b/>
                <w:bCs/>
                <w:sz w:val="24"/>
                <w:vertAlign w:val="superscript"/>
              </w:rPr>
              <w:t>2</w:t>
            </w:r>
            <w:r w:rsidRPr="0072517C">
              <w:rPr>
                <w:rFonts w:ascii="宋体" w:hAnsi="宋体" w:hint="eastAsia"/>
                <w:b/>
                <w:bCs/>
                <w:sz w:val="24"/>
              </w:rPr>
              <w:t>/天）</w:t>
            </w:r>
          </w:p>
        </w:tc>
        <w:tc>
          <w:tcPr>
            <w:tcW w:w="1701" w:type="dxa"/>
            <w:tcBorders>
              <w:top w:val="thinThickSmallGap" w:sz="12" w:space="0" w:color="auto"/>
              <w:right w:val="thinThickSmallGap" w:sz="12" w:space="0" w:color="auto"/>
            </w:tcBorders>
            <w:shd w:val="clear" w:color="auto" w:fill="FFFFFF"/>
            <w:vAlign w:val="center"/>
          </w:tcPr>
          <w:p w14:paraId="3B56B249"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年租金（元）</w:t>
            </w:r>
          </w:p>
        </w:tc>
      </w:tr>
      <w:tr w:rsidR="009937B4" w:rsidRPr="0072517C" w14:paraId="0A4AF823" w14:textId="77777777" w:rsidTr="009937B4">
        <w:trPr>
          <w:trHeight w:val="340"/>
        </w:trPr>
        <w:tc>
          <w:tcPr>
            <w:tcW w:w="851" w:type="dxa"/>
            <w:tcBorders>
              <w:left w:val="thinThickSmallGap" w:sz="12" w:space="0" w:color="auto"/>
            </w:tcBorders>
            <w:shd w:val="clear" w:color="auto" w:fill="FFFFFF"/>
            <w:vAlign w:val="center"/>
          </w:tcPr>
          <w:p w14:paraId="5EE699BC"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w:t>
            </w:r>
          </w:p>
        </w:tc>
        <w:tc>
          <w:tcPr>
            <w:tcW w:w="993" w:type="dxa"/>
            <w:shd w:val="clear" w:color="auto" w:fill="FFFFFF"/>
            <w:vAlign w:val="center"/>
          </w:tcPr>
          <w:p w14:paraId="4FA49FA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1号</w:t>
            </w:r>
          </w:p>
        </w:tc>
        <w:tc>
          <w:tcPr>
            <w:tcW w:w="1842" w:type="dxa"/>
            <w:shd w:val="clear" w:color="auto" w:fill="FFFFFF"/>
            <w:vAlign w:val="center"/>
          </w:tcPr>
          <w:p w14:paraId="798CD7A0"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家家悦</w:t>
            </w:r>
          </w:p>
        </w:tc>
        <w:tc>
          <w:tcPr>
            <w:tcW w:w="1134" w:type="dxa"/>
            <w:shd w:val="clear" w:color="auto" w:fill="FFFFFF"/>
            <w:vAlign w:val="center"/>
          </w:tcPr>
          <w:p w14:paraId="2B3903CC"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270</w:t>
            </w:r>
          </w:p>
        </w:tc>
        <w:tc>
          <w:tcPr>
            <w:tcW w:w="1418" w:type="dxa"/>
            <w:shd w:val="clear" w:color="auto" w:fill="FFFFFF"/>
            <w:vAlign w:val="center"/>
          </w:tcPr>
          <w:p w14:paraId="4553678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超市</w:t>
            </w:r>
          </w:p>
        </w:tc>
        <w:tc>
          <w:tcPr>
            <w:tcW w:w="1701" w:type="dxa"/>
            <w:shd w:val="clear" w:color="auto" w:fill="FFFFFF"/>
            <w:vAlign w:val="center"/>
          </w:tcPr>
          <w:p w14:paraId="2BB7654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3.85</w:t>
            </w:r>
          </w:p>
        </w:tc>
        <w:tc>
          <w:tcPr>
            <w:tcW w:w="1701" w:type="dxa"/>
            <w:tcBorders>
              <w:right w:val="thinThickSmallGap" w:sz="12" w:space="0" w:color="auto"/>
            </w:tcBorders>
            <w:shd w:val="clear" w:color="auto" w:fill="FFFFFF"/>
            <w:vAlign w:val="center"/>
          </w:tcPr>
          <w:p w14:paraId="35B560A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379400.00</w:t>
            </w:r>
          </w:p>
        </w:tc>
      </w:tr>
      <w:tr w:rsidR="009937B4" w:rsidRPr="0072517C" w14:paraId="1FDE77C2" w14:textId="77777777" w:rsidTr="009937B4">
        <w:trPr>
          <w:trHeight w:val="340"/>
        </w:trPr>
        <w:tc>
          <w:tcPr>
            <w:tcW w:w="851" w:type="dxa"/>
            <w:tcBorders>
              <w:left w:val="thinThickSmallGap" w:sz="12" w:space="0" w:color="auto"/>
            </w:tcBorders>
            <w:shd w:val="clear" w:color="auto" w:fill="FFFFFF"/>
            <w:vAlign w:val="center"/>
          </w:tcPr>
          <w:p w14:paraId="791E130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w:t>
            </w:r>
          </w:p>
        </w:tc>
        <w:tc>
          <w:tcPr>
            <w:tcW w:w="993" w:type="dxa"/>
            <w:shd w:val="clear" w:color="auto" w:fill="FFFFFF"/>
            <w:vAlign w:val="center"/>
          </w:tcPr>
          <w:p w14:paraId="11CCFC3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2号</w:t>
            </w:r>
          </w:p>
        </w:tc>
        <w:tc>
          <w:tcPr>
            <w:tcW w:w="1842" w:type="dxa"/>
            <w:shd w:val="clear" w:color="auto" w:fill="FFFFFF"/>
            <w:vAlign w:val="center"/>
          </w:tcPr>
          <w:p w14:paraId="7FF4897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呀</w:t>
            </w:r>
            <w:proofErr w:type="gramStart"/>
            <w:r w:rsidRPr="0072517C">
              <w:rPr>
                <w:rFonts w:ascii="宋体" w:hAnsi="宋体" w:cs="宋体" w:hint="eastAsia"/>
                <w:color w:val="000000"/>
                <w:kern w:val="0"/>
                <w:sz w:val="24"/>
                <w:lang w:bidi="ar"/>
              </w:rPr>
              <w:t>咪</w:t>
            </w:r>
            <w:proofErr w:type="gramEnd"/>
            <w:r w:rsidRPr="0072517C">
              <w:rPr>
                <w:rFonts w:ascii="宋体" w:hAnsi="宋体" w:cs="宋体" w:hint="eastAsia"/>
                <w:color w:val="000000"/>
                <w:kern w:val="0"/>
                <w:sz w:val="24"/>
                <w:lang w:bidi="ar"/>
              </w:rPr>
              <w:t>呀</w:t>
            </w:r>
            <w:proofErr w:type="gramStart"/>
            <w:r w:rsidRPr="0072517C">
              <w:rPr>
                <w:rFonts w:ascii="宋体" w:hAnsi="宋体" w:cs="宋体" w:hint="eastAsia"/>
                <w:color w:val="000000"/>
                <w:kern w:val="0"/>
                <w:sz w:val="24"/>
                <w:lang w:bidi="ar"/>
              </w:rPr>
              <w:t>咪</w:t>
            </w:r>
            <w:proofErr w:type="gramEnd"/>
            <w:r w:rsidRPr="0072517C">
              <w:rPr>
                <w:rFonts w:ascii="宋体" w:hAnsi="宋体" w:cs="宋体" w:hint="eastAsia"/>
                <w:color w:val="000000"/>
                <w:kern w:val="0"/>
                <w:sz w:val="24"/>
                <w:lang w:bidi="ar"/>
              </w:rPr>
              <w:t>蛋糕</w:t>
            </w:r>
          </w:p>
        </w:tc>
        <w:tc>
          <w:tcPr>
            <w:tcW w:w="1134" w:type="dxa"/>
            <w:shd w:val="clear" w:color="auto" w:fill="FFFFFF"/>
            <w:vAlign w:val="center"/>
          </w:tcPr>
          <w:p w14:paraId="6349AE7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48</w:t>
            </w:r>
          </w:p>
        </w:tc>
        <w:tc>
          <w:tcPr>
            <w:tcW w:w="1418" w:type="dxa"/>
            <w:shd w:val="clear" w:color="auto" w:fill="FFFFFF"/>
            <w:vAlign w:val="center"/>
          </w:tcPr>
          <w:p w14:paraId="1CB79D65"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蛋糕店</w:t>
            </w:r>
          </w:p>
        </w:tc>
        <w:tc>
          <w:tcPr>
            <w:tcW w:w="1701" w:type="dxa"/>
            <w:shd w:val="clear" w:color="auto" w:fill="FFFFFF"/>
            <w:vAlign w:val="center"/>
          </w:tcPr>
          <w:p w14:paraId="4B1DF712"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7.65</w:t>
            </w:r>
          </w:p>
        </w:tc>
        <w:tc>
          <w:tcPr>
            <w:tcW w:w="1701" w:type="dxa"/>
            <w:tcBorders>
              <w:right w:val="thinThickSmallGap" w:sz="12" w:space="0" w:color="auto"/>
            </w:tcBorders>
            <w:shd w:val="clear" w:color="auto" w:fill="FFFFFF"/>
            <w:vAlign w:val="center"/>
          </w:tcPr>
          <w:p w14:paraId="579C3D0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134000.00</w:t>
            </w:r>
          </w:p>
        </w:tc>
      </w:tr>
      <w:tr w:rsidR="009937B4" w:rsidRPr="0072517C" w14:paraId="1E3D8D6F" w14:textId="77777777" w:rsidTr="009937B4">
        <w:trPr>
          <w:trHeight w:val="340"/>
        </w:trPr>
        <w:tc>
          <w:tcPr>
            <w:tcW w:w="851" w:type="dxa"/>
            <w:tcBorders>
              <w:left w:val="thinThickSmallGap" w:sz="12" w:space="0" w:color="auto"/>
            </w:tcBorders>
            <w:shd w:val="clear" w:color="auto" w:fill="FFFFFF"/>
            <w:vAlign w:val="center"/>
          </w:tcPr>
          <w:p w14:paraId="34A5202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w:t>
            </w:r>
          </w:p>
        </w:tc>
        <w:tc>
          <w:tcPr>
            <w:tcW w:w="993" w:type="dxa"/>
            <w:shd w:val="clear" w:color="auto" w:fill="FFFFFF"/>
            <w:vAlign w:val="center"/>
          </w:tcPr>
          <w:p w14:paraId="3DCE2C8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3号</w:t>
            </w:r>
          </w:p>
        </w:tc>
        <w:tc>
          <w:tcPr>
            <w:tcW w:w="1842" w:type="dxa"/>
            <w:shd w:val="clear" w:color="auto" w:fill="FFFFFF"/>
            <w:vAlign w:val="center"/>
          </w:tcPr>
          <w:p w14:paraId="298E82F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龙凤</w:t>
            </w:r>
            <w:proofErr w:type="gramStart"/>
            <w:r w:rsidRPr="0072517C">
              <w:rPr>
                <w:rFonts w:ascii="宋体" w:hAnsi="宋体" w:cs="宋体" w:hint="eastAsia"/>
                <w:color w:val="000000"/>
                <w:kern w:val="0"/>
                <w:sz w:val="24"/>
                <w:lang w:bidi="ar"/>
              </w:rPr>
              <w:t>祥</w:t>
            </w:r>
            <w:proofErr w:type="gramEnd"/>
          </w:p>
        </w:tc>
        <w:tc>
          <w:tcPr>
            <w:tcW w:w="1134" w:type="dxa"/>
            <w:shd w:val="clear" w:color="auto" w:fill="FFFFFF"/>
            <w:vAlign w:val="center"/>
          </w:tcPr>
          <w:p w14:paraId="5B4334B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60</w:t>
            </w:r>
          </w:p>
        </w:tc>
        <w:tc>
          <w:tcPr>
            <w:tcW w:w="1418" w:type="dxa"/>
            <w:shd w:val="clear" w:color="auto" w:fill="FFFFFF"/>
            <w:vAlign w:val="center"/>
          </w:tcPr>
          <w:p w14:paraId="3C4A3B6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药店</w:t>
            </w:r>
          </w:p>
        </w:tc>
        <w:tc>
          <w:tcPr>
            <w:tcW w:w="1701" w:type="dxa"/>
            <w:shd w:val="clear" w:color="auto" w:fill="FFFFFF"/>
            <w:vAlign w:val="center"/>
          </w:tcPr>
          <w:p w14:paraId="06D5BFFA"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5.24</w:t>
            </w:r>
          </w:p>
        </w:tc>
        <w:tc>
          <w:tcPr>
            <w:tcW w:w="1701" w:type="dxa"/>
            <w:tcBorders>
              <w:right w:val="thinThickSmallGap" w:sz="12" w:space="0" w:color="auto"/>
            </w:tcBorders>
            <w:shd w:val="clear" w:color="auto" w:fill="FFFFFF"/>
            <w:vAlign w:val="center"/>
          </w:tcPr>
          <w:p w14:paraId="5132A054"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114800.00</w:t>
            </w:r>
          </w:p>
        </w:tc>
      </w:tr>
      <w:tr w:rsidR="009937B4" w:rsidRPr="0072517C" w14:paraId="630B538A" w14:textId="77777777" w:rsidTr="009937B4">
        <w:trPr>
          <w:trHeight w:val="340"/>
        </w:trPr>
        <w:tc>
          <w:tcPr>
            <w:tcW w:w="851" w:type="dxa"/>
            <w:tcBorders>
              <w:left w:val="thinThickSmallGap" w:sz="12" w:space="0" w:color="auto"/>
            </w:tcBorders>
            <w:shd w:val="clear" w:color="auto" w:fill="FFFFFF"/>
            <w:vAlign w:val="center"/>
          </w:tcPr>
          <w:p w14:paraId="3A67A9C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w:t>
            </w:r>
          </w:p>
        </w:tc>
        <w:tc>
          <w:tcPr>
            <w:tcW w:w="993" w:type="dxa"/>
            <w:shd w:val="clear" w:color="auto" w:fill="FFFFFF"/>
            <w:vAlign w:val="center"/>
          </w:tcPr>
          <w:p w14:paraId="35E8F19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4号</w:t>
            </w:r>
          </w:p>
        </w:tc>
        <w:tc>
          <w:tcPr>
            <w:tcW w:w="1842" w:type="dxa"/>
            <w:shd w:val="clear" w:color="auto" w:fill="FFFFFF"/>
            <w:vAlign w:val="center"/>
          </w:tcPr>
          <w:p w14:paraId="4488ED7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博雅书店</w:t>
            </w:r>
          </w:p>
        </w:tc>
        <w:tc>
          <w:tcPr>
            <w:tcW w:w="1134" w:type="dxa"/>
            <w:shd w:val="clear" w:color="auto" w:fill="FFFFFF"/>
            <w:vAlign w:val="center"/>
          </w:tcPr>
          <w:p w14:paraId="540AF69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48</w:t>
            </w:r>
          </w:p>
        </w:tc>
        <w:tc>
          <w:tcPr>
            <w:tcW w:w="1418" w:type="dxa"/>
            <w:shd w:val="clear" w:color="auto" w:fill="FFFFFF"/>
            <w:vAlign w:val="center"/>
          </w:tcPr>
          <w:p w14:paraId="43A33BE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书店</w:t>
            </w:r>
          </w:p>
        </w:tc>
        <w:tc>
          <w:tcPr>
            <w:tcW w:w="1701" w:type="dxa"/>
            <w:shd w:val="clear" w:color="auto" w:fill="FFFFFF"/>
            <w:vAlign w:val="center"/>
          </w:tcPr>
          <w:p w14:paraId="683DCB1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4.1</w:t>
            </w:r>
          </w:p>
        </w:tc>
        <w:tc>
          <w:tcPr>
            <w:tcW w:w="1701" w:type="dxa"/>
            <w:tcBorders>
              <w:right w:val="thinThickSmallGap" w:sz="12" w:space="0" w:color="auto"/>
            </w:tcBorders>
            <w:shd w:val="clear" w:color="auto" w:fill="FFFFFF"/>
            <w:vAlign w:val="center"/>
          </w:tcPr>
          <w:p w14:paraId="25A5C1D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71800.00</w:t>
            </w:r>
          </w:p>
        </w:tc>
      </w:tr>
      <w:tr w:rsidR="009937B4" w:rsidRPr="0072517C" w14:paraId="16DEA283" w14:textId="77777777" w:rsidTr="009937B4">
        <w:trPr>
          <w:trHeight w:val="340"/>
        </w:trPr>
        <w:tc>
          <w:tcPr>
            <w:tcW w:w="851" w:type="dxa"/>
            <w:tcBorders>
              <w:left w:val="thinThickSmallGap" w:sz="12" w:space="0" w:color="auto"/>
            </w:tcBorders>
            <w:shd w:val="clear" w:color="auto" w:fill="FFFFFF"/>
            <w:vAlign w:val="center"/>
          </w:tcPr>
          <w:p w14:paraId="4490B292"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w:t>
            </w:r>
          </w:p>
        </w:tc>
        <w:tc>
          <w:tcPr>
            <w:tcW w:w="993" w:type="dxa"/>
            <w:shd w:val="clear" w:color="auto" w:fill="FFFFFF"/>
            <w:vAlign w:val="center"/>
          </w:tcPr>
          <w:p w14:paraId="7E1F51E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5号</w:t>
            </w:r>
          </w:p>
        </w:tc>
        <w:tc>
          <w:tcPr>
            <w:tcW w:w="1842" w:type="dxa"/>
            <w:shd w:val="clear" w:color="auto" w:fill="FFFFFF"/>
            <w:vAlign w:val="center"/>
          </w:tcPr>
          <w:p w14:paraId="12969E2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中国联通</w:t>
            </w:r>
          </w:p>
        </w:tc>
        <w:tc>
          <w:tcPr>
            <w:tcW w:w="1134" w:type="dxa"/>
            <w:shd w:val="clear" w:color="auto" w:fill="FFFFFF"/>
            <w:vAlign w:val="center"/>
          </w:tcPr>
          <w:p w14:paraId="373D384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54</w:t>
            </w:r>
          </w:p>
        </w:tc>
        <w:tc>
          <w:tcPr>
            <w:tcW w:w="1418" w:type="dxa"/>
            <w:shd w:val="clear" w:color="auto" w:fill="FFFFFF"/>
            <w:vAlign w:val="center"/>
          </w:tcPr>
          <w:p w14:paraId="42A49891"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通信类</w:t>
            </w:r>
          </w:p>
        </w:tc>
        <w:tc>
          <w:tcPr>
            <w:tcW w:w="1701" w:type="dxa"/>
            <w:shd w:val="clear" w:color="auto" w:fill="FFFFFF"/>
            <w:vAlign w:val="center"/>
          </w:tcPr>
          <w:p w14:paraId="3F7DC2ED"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4.94</w:t>
            </w:r>
          </w:p>
        </w:tc>
        <w:tc>
          <w:tcPr>
            <w:tcW w:w="1701" w:type="dxa"/>
            <w:tcBorders>
              <w:right w:val="thinThickSmallGap" w:sz="12" w:space="0" w:color="auto"/>
            </w:tcBorders>
            <w:shd w:val="clear" w:color="auto" w:fill="FFFFFF"/>
            <w:vAlign w:val="center"/>
          </w:tcPr>
          <w:p w14:paraId="56ABC62D"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97400.00 </w:t>
            </w:r>
          </w:p>
        </w:tc>
      </w:tr>
      <w:tr w:rsidR="009937B4" w:rsidRPr="0072517C" w14:paraId="2CA4E640" w14:textId="77777777" w:rsidTr="009937B4">
        <w:trPr>
          <w:trHeight w:val="340"/>
        </w:trPr>
        <w:tc>
          <w:tcPr>
            <w:tcW w:w="851" w:type="dxa"/>
            <w:tcBorders>
              <w:left w:val="thinThickSmallGap" w:sz="12" w:space="0" w:color="auto"/>
            </w:tcBorders>
            <w:shd w:val="clear" w:color="auto" w:fill="FFFFFF"/>
            <w:vAlign w:val="center"/>
          </w:tcPr>
          <w:p w14:paraId="760D403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6</w:t>
            </w:r>
          </w:p>
        </w:tc>
        <w:tc>
          <w:tcPr>
            <w:tcW w:w="993" w:type="dxa"/>
            <w:shd w:val="clear" w:color="auto" w:fill="FFFFFF"/>
            <w:vAlign w:val="center"/>
          </w:tcPr>
          <w:p w14:paraId="7565B33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6号</w:t>
            </w:r>
          </w:p>
        </w:tc>
        <w:tc>
          <w:tcPr>
            <w:tcW w:w="1842" w:type="dxa"/>
            <w:shd w:val="clear" w:color="auto" w:fill="FFFFFF"/>
            <w:vAlign w:val="center"/>
          </w:tcPr>
          <w:p w14:paraId="5999C74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中国电信</w:t>
            </w:r>
          </w:p>
        </w:tc>
        <w:tc>
          <w:tcPr>
            <w:tcW w:w="1134" w:type="dxa"/>
            <w:shd w:val="clear" w:color="auto" w:fill="FFFFFF"/>
            <w:vAlign w:val="center"/>
          </w:tcPr>
          <w:p w14:paraId="7B7E0D4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50</w:t>
            </w:r>
          </w:p>
        </w:tc>
        <w:tc>
          <w:tcPr>
            <w:tcW w:w="1418" w:type="dxa"/>
            <w:shd w:val="clear" w:color="auto" w:fill="FFFFFF"/>
            <w:vAlign w:val="center"/>
          </w:tcPr>
          <w:p w14:paraId="2DD183D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通信类</w:t>
            </w:r>
          </w:p>
        </w:tc>
        <w:tc>
          <w:tcPr>
            <w:tcW w:w="1701" w:type="dxa"/>
            <w:shd w:val="clear" w:color="auto" w:fill="FFFFFF"/>
            <w:vAlign w:val="center"/>
          </w:tcPr>
          <w:p w14:paraId="59BB978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4.94</w:t>
            </w:r>
          </w:p>
        </w:tc>
        <w:tc>
          <w:tcPr>
            <w:tcW w:w="1701" w:type="dxa"/>
            <w:tcBorders>
              <w:right w:val="thinThickSmallGap" w:sz="12" w:space="0" w:color="auto"/>
            </w:tcBorders>
            <w:shd w:val="clear" w:color="auto" w:fill="FFFFFF"/>
            <w:vAlign w:val="center"/>
          </w:tcPr>
          <w:p w14:paraId="0CB23B9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90200.00 </w:t>
            </w:r>
          </w:p>
        </w:tc>
      </w:tr>
      <w:tr w:rsidR="009937B4" w:rsidRPr="0072517C" w14:paraId="1320A2AC" w14:textId="77777777" w:rsidTr="009937B4">
        <w:trPr>
          <w:trHeight w:val="340"/>
        </w:trPr>
        <w:tc>
          <w:tcPr>
            <w:tcW w:w="851" w:type="dxa"/>
            <w:tcBorders>
              <w:left w:val="thinThickSmallGap" w:sz="12" w:space="0" w:color="auto"/>
            </w:tcBorders>
            <w:shd w:val="clear" w:color="auto" w:fill="FFFFFF"/>
            <w:vAlign w:val="center"/>
          </w:tcPr>
          <w:p w14:paraId="4D21E94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7</w:t>
            </w:r>
          </w:p>
        </w:tc>
        <w:tc>
          <w:tcPr>
            <w:tcW w:w="993" w:type="dxa"/>
            <w:shd w:val="clear" w:color="auto" w:fill="FFFFFF"/>
            <w:vAlign w:val="center"/>
          </w:tcPr>
          <w:p w14:paraId="28FF6CAA"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7号</w:t>
            </w:r>
          </w:p>
        </w:tc>
        <w:tc>
          <w:tcPr>
            <w:tcW w:w="1842" w:type="dxa"/>
            <w:shd w:val="clear" w:color="auto" w:fill="FFFFFF"/>
            <w:vAlign w:val="center"/>
          </w:tcPr>
          <w:p w14:paraId="69F872BF"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客莱茵</w:t>
            </w:r>
          </w:p>
        </w:tc>
        <w:tc>
          <w:tcPr>
            <w:tcW w:w="1134" w:type="dxa"/>
            <w:shd w:val="clear" w:color="auto" w:fill="FFFFFF"/>
            <w:vAlign w:val="center"/>
          </w:tcPr>
          <w:p w14:paraId="7B57040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50</w:t>
            </w:r>
          </w:p>
        </w:tc>
        <w:tc>
          <w:tcPr>
            <w:tcW w:w="1418" w:type="dxa"/>
            <w:shd w:val="clear" w:color="auto" w:fill="FFFFFF"/>
            <w:vAlign w:val="center"/>
          </w:tcPr>
          <w:p w14:paraId="5443011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298DF38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11.97</w:t>
            </w:r>
          </w:p>
        </w:tc>
        <w:tc>
          <w:tcPr>
            <w:tcW w:w="1701" w:type="dxa"/>
            <w:tcBorders>
              <w:right w:val="thinThickSmallGap" w:sz="12" w:space="0" w:color="auto"/>
            </w:tcBorders>
            <w:shd w:val="clear" w:color="auto" w:fill="FFFFFF"/>
            <w:vAlign w:val="center"/>
          </w:tcPr>
          <w:p w14:paraId="45C4348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218500.00 </w:t>
            </w:r>
          </w:p>
        </w:tc>
      </w:tr>
      <w:tr w:rsidR="009937B4" w:rsidRPr="0072517C" w14:paraId="7A03EC4E" w14:textId="77777777" w:rsidTr="009937B4">
        <w:trPr>
          <w:trHeight w:val="340"/>
        </w:trPr>
        <w:tc>
          <w:tcPr>
            <w:tcW w:w="851" w:type="dxa"/>
            <w:tcBorders>
              <w:left w:val="thinThickSmallGap" w:sz="12" w:space="0" w:color="auto"/>
            </w:tcBorders>
            <w:shd w:val="clear" w:color="auto" w:fill="FFFFFF"/>
            <w:vAlign w:val="center"/>
          </w:tcPr>
          <w:p w14:paraId="660D62B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8</w:t>
            </w:r>
          </w:p>
        </w:tc>
        <w:tc>
          <w:tcPr>
            <w:tcW w:w="993" w:type="dxa"/>
            <w:shd w:val="clear" w:color="auto" w:fill="FFFFFF"/>
            <w:vAlign w:val="center"/>
          </w:tcPr>
          <w:p w14:paraId="2A911C90"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8号</w:t>
            </w:r>
          </w:p>
        </w:tc>
        <w:tc>
          <w:tcPr>
            <w:tcW w:w="1842" w:type="dxa"/>
            <w:shd w:val="clear" w:color="auto" w:fill="FFFFFF"/>
            <w:vAlign w:val="center"/>
          </w:tcPr>
          <w:p w14:paraId="1C01937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中国工商银行</w:t>
            </w:r>
          </w:p>
        </w:tc>
        <w:tc>
          <w:tcPr>
            <w:tcW w:w="1134" w:type="dxa"/>
            <w:shd w:val="clear" w:color="auto" w:fill="FFFFFF"/>
            <w:vAlign w:val="center"/>
          </w:tcPr>
          <w:p w14:paraId="0383C75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113</w:t>
            </w:r>
          </w:p>
        </w:tc>
        <w:tc>
          <w:tcPr>
            <w:tcW w:w="1418" w:type="dxa"/>
            <w:shd w:val="clear" w:color="auto" w:fill="FFFFFF"/>
            <w:vAlign w:val="center"/>
          </w:tcPr>
          <w:p w14:paraId="7183903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银行</w:t>
            </w:r>
          </w:p>
        </w:tc>
        <w:tc>
          <w:tcPr>
            <w:tcW w:w="1701" w:type="dxa"/>
            <w:shd w:val="clear" w:color="auto" w:fill="FFFFFF"/>
            <w:vAlign w:val="center"/>
          </w:tcPr>
          <w:p w14:paraId="5F40D45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4.6</w:t>
            </w:r>
          </w:p>
        </w:tc>
        <w:tc>
          <w:tcPr>
            <w:tcW w:w="1701" w:type="dxa"/>
            <w:tcBorders>
              <w:right w:val="thinThickSmallGap" w:sz="12" w:space="0" w:color="auto"/>
            </w:tcBorders>
            <w:shd w:val="clear" w:color="auto" w:fill="FFFFFF"/>
            <w:vAlign w:val="center"/>
          </w:tcPr>
          <w:p w14:paraId="551DF9C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189700.00 </w:t>
            </w:r>
          </w:p>
        </w:tc>
      </w:tr>
      <w:tr w:rsidR="009937B4" w:rsidRPr="0072517C" w14:paraId="09370747" w14:textId="77777777" w:rsidTr="009937B4">
        <w:trPr>
          <w:trHeight w:val="340"/>
        </w:trPr>
        <w:tc>
          <w:tcPr>
            <w:tcW w:w="851" w:type="dxa"/>
            <w:tcBorders>
              <w:left w:val="thinThickSmallGap" w:sz="12" w:space="0" w:color="auto"/>
            </w:tcBorders>
            <w:shd w:val="clear" w:color="auto" w:fill="FFFFFF"/>
            <w:vAlign w:val="center"/>
          </w:tcPr>
          <w:p w14:paraId="038D6234"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9</w:t>
            </w:r>
          </w:p>
        </w:tc>
        <w:tc>
          <w:tcPr>
            <w:tcW w:w="993" w:type="dxa"/>
            <w:shd w:val="clear" w:color="auto" w:fill="FFFFFF"/>
            <w:vAlign w:val="center"/>
          </w:tcPr>
          <w:p w14:paraId="61FD0DBA"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9号</w:t>
            </w:r>
          </w:p>
        </w:tc>
        <w:tc>
          <w:tcPr>
            <w:tcW w:w="1842" w:type="dxa"/>
            <w:shd w:val="clear" w:color="auto" w:fill="FFFFFF"/>
            <w:vAlign w:val="center"/>
          </w:tcPr>
          <w:p w14:paraId="4404722F"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中国移动</w:t>
            </w:r>
          </w:p>
        </w:tc>
        <w:tc>
          <w:tcPr>
            <w:tcW w:w="1134" w:type="dxa"/>
            <w:shd w:val="clear" w:color="auto" w:fill="FFFFFF"/>
            <w:vAlign w:val="center"/>
          </w:tcPr>
          <w:p w14:paraId="799D583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65</w:t>
            </w:r>
          </w:p>
        </w:tc>
        <w:tc>
          <w:tcPr>
            <w:tcW w:w="1418" w:type="dxa"/>
            <w:shd w:val="clear" w:color="auto" w:fill="FFFFFF"/>
            <w:vAlign w:val="center"/>
          </w:tcPr>
          <w:p w14:paraId="244DA8A5"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通信类</w:t>
            </w:r>
          </w:p>
        </w:tc>
        <w:tc>
          <w:tcPr>
            <w:tcW w:w="1701" w:type="dxa"/>
            <w:shd w:val="clear" w:color="auto" w:fill="FFFFFF"/>
            <w:vAlign w:val="center"/>
          </w:tcPr>
          <w:p w14:paraId="524B8F31"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4.94</w:t>
            </w:r>
          </w:p>
        </w:tc>
        <w:tc>
          <w:tcPr>
            <w:tcW w:w="1701" w:type="dxa"/>
            <w:tcBorders>
              <w:right w:val="thinThickSmallGap" w:sz="12" w:space="0" w:color="auto"/>
            </w:tcBorders>
            <w:shd w:val="clear" w:color="auto" w:fill="FFFFFF"/>
            <w:vAlign w:val="center"/>
          </w:tcPr>
          <w:p w14:paraId="37C12F0E"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117200.00 </w:t>
            </w:r>
          </w:p>
        </w:tc>
      </w:tr>
      <w:tr w:rsidR="009937B4" w:rsidRPr="0072517C" w14:paraId="2CD44D93" w14:textId="77777777" w:rsidTr="009937B4">
        <w:trPr>
          <w:trHeight w:val="340"/>
        </w:trPr>
        <w:tc>
          <w:tcPr>
            <w:tcW w:w="851" w:type="dxa"/>
            <w:tcBorders>
              <w:left w:val="thinThickSmallGap" w:sz="12" w:space="0" w:color="auto"/>
            </w:tcBorders>
            <w:shd w:val="clear" w:color="auto" w:fill="FFFFFF"/>
            <w:vAlign w:val="center"/>
          </w:tcPr>
          <w:p w14:paraId="1F1EE472"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10</w:t>
            </w:r>
          </w:p>
        </w:tc>
        <w:tc>
          <w:tcPr>
            <w:tcW w:w="993" w:type="dxa"/>
            <w:shd w:val="clear" w:color="auto" w:fill="FFFFFF"/>
            <w:vAlign w:val="center"/>
          </w:tcPr>
          <w:p w14:paraId="7F2E9EF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10号</w:t>
            </w:r>
          </w:p>
        </w:tc>
        <w:tc>
          <w:tcPr>
            <w:tcW w:w="1842" w:type="dxa"/>
            <w:shd w:val="clear" w:color="auto" w:fill="FFFFFF"/>
            <w:vAlign w:val="center"/>
          </w:tcPr>
          <w:p w14:paraId="3A9624E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克</w:t>
            </w:r>
            <w:proofErr w:type="gramStart"/>
            <w:r w:rsidRPr="0072517C">
              <w:rPr>
                <w:rFonts w:ascii="宋体" w:hAnsi="宋体" w:cs="宋体" w:hint="eastAsia"/>
                <w:color w:val="000000"/>
                <w:kern w:val="0"/>
                <w:sz w:val="24"/>
                <w:lang w:bidi="ar"/>
              </w:rPr>
              <w:t>洛</w:t>
            </w:r>
            <w:proofErr w:type="gramEnd"/>
            <w:r w:rsidRPr="0072517C">
              <w:rPr>
                <w:rFonts w:ascii="宋体" w:hAnsi="宋体" w:cs="宋体" w:hint="eastAsia"/>
                <w:color w:val="000000"/>
                <w:kern w:val="0"/>
                <w:sz w:val="24"/>
                <w:lang w:bidi="ar"/>
              </w:rPr>
              <w:t>部落饮品</w:t>
            </w:r>
          </w:p>
        </w:tc>
        <w:tc>
          <w:tcPr>
            <w:tcW w:w="1134" w:type="dxa"/>
            <w:shd w:val="clear" w:color="auto" w:fill="FFFFFF"/>
            <w:vAlign w:val="center"/>
          </w:tcPr>
          <w:p w14:paraId="2D11A4F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w:t>
            </w:r>
          </w:p>
        </w:tc>
        <w:tc>
          <w:tcPr>
            <w:tcW w:w="1418" w:type="dxa"/>
            <w:shd w:val="clear" w:color="auto" w:fill="FFFFFF"/>
            <w:vAlign w:val="center"/>
          </w:tcPr>
          <w:p w14:paraId="18F2F17A"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饮品类</w:t>
            </w:r>
          </w:p>
        </w:tc>
        <w:tc>
          <w:tcPr>
            <w:tcW w:w="1701" w:type="dxa"/>
            <w:shd w:val="clear" w:color="auto" w:fill="FFFFFF"/>
            <w:vAlign w:val="center"/>
          </w:tcPr>
          <w:p w14:paraId="3B2682F4"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8.26</w:t>
            </w:r>
          </w:p>
        </w:tc>
        <w:tc>
          <w:tcPr>
            <w:tcW w:w="1701" w:type="dxa"/>
            <w:tcBorders>
              <w:right w:val="thinThickSmallGap" w:sz="12" w:space="0" w:color="auto"/>
            </w:tcBorders>
            <w:shd w:val="clear" w:color="auto" w:fill="FFFFFF"/>
            <w:vAlign w:val="center"/>
          </w:tcPr>
          <w:p w14:paraId="4F7A95DE"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33200.00 </w:t>
            </w:r>
          </w:p>
        </w:tc>
      </w:tr>
      <w:tr w:rsidR="009937B4" w:rsidRPr="0072517C" w14:paraId="4EC5EC07" w14:textId="77777777" w:rsidTr="009937B4">
        <w:trPr>
          <w:trHeight w:val="340"/>
        </w:trPr>
        <w:tc>
          <w:tcPr>
            <w:tcW w:w="851" w:type="dxa"/>
            <w:tcBorders>
              <w:left w:val="thinThickSmallGap" w:sz="12" w:space="0" w:color="auto"/>
            </w:tcBorders>
            <w:shd w:val="clear" w:color="auto" w:fill="FFFFFF"/>
            <w:vAlign w:val="center"/>
          </w:tcPr>
          <w:p w14:paraId="67B0D7C4"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11</w:t>
            </w:r>
          </w:p>
        </w:tc>
        <w:tc>
          <w:tcPr>
            <w:tcW w:w="993" w:type="dxa"/>
            <w:shd w:val="clear" w:color="auto" w:fill="FFFFFF"/>
            <w:vAlign w:val="center"/>
          </w:tcPr>
          <w:p w14:paraId="06527278"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11号</w:t>
            </w:r>
          </w:p>
        </w:tc>
        <w:tc>
          <w:tcPr>
            <w:tcW w:w="1842" w:type="dxa"/>
            <w:shd w:val="clear" w:color="auto" w:fill="FFFFFF"/>
            <w:vAlign w:val="center"/>
          </w:tcPr>
          <w:p w14:paraId="23FE072A"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学生浴池</w:t>
            </w:r>
          </w:p>
        </w:tc>
        <w:tc>
          <w:tcPr>
            <w:tcW w:w="1134" w:type="dxa"/>
            <w:shd w:val="clear" w:color="auto" w:fill="FFFFFF"/>
            <w:vAlign w:val="center"/>
          </w:tcPr>
          <w:p w14:paraId="6365981E"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1190</w:t>
            </w:r>
          </w:p>
        </w:tc>
        <w:tc>
          <w:tcPr>
            <w:tcW w:w="1418" w:type="dxa"/>
            <w:shd w:val="clear" w:color="auto" w:fill="FFFFFF"/>
            <w:vAlign w:val="center"/>
          </w:tcPr>
          <w:p w14:paraId="4B89AA23"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洗浴</w:t>
            </w:r>
          </w:p>
        </w:tc>
        <w:tc>
          <w:tcPr>
            <w:tcW w:w="1701" w:type="dxa"/>
            <w:shd w:val="clear" w:color="auto" w:fill="FFFFFF"/>
            <w:vAlign w:val="center"/>
          </w:tcPr>
          <w:p w14:paraId="7B50E87D"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2.49</w:t>
            </w:r>
          </w:p>
        </w:tc>
        <w:tc>
          <w:tcPr>
            <w:tcW w:w="1701" w:type="dxa"/>
            <w:tcBorders>
              <w:right w:val="thinThickSmallGap" w:sz="12" w:space="0" w:color="auto"/>
            </w:tcBorders>
            <w:shd w:val="clear" w:color="auto" w:fill="FFFFFF"/>
            <w:vAlign w:val="center"/>
          </w:tcPr>
          <w:p w14:paraId="69F3F333"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color w:val="000000"/>
                <w:kern w:val="0"/>
                <w:sz w:val="24"/>
                <w:lang w:bidi="ar"/>
              </w:rPr>
              <w:t xml:space="preserve">1081500.00 </w:t>
            </w:r>
          </w:p>
        </w:tc>
      </w:tr>
      <w:tr w:rsidR="009937B4" w:rsidRPr="0072517C" w14:paraId="71E34417" w14:textId="77777777" w:rsidTr="009937B4">
        <w:trPr>
          <w:trHeight w:val="340"/>
        </w:trPr>
        <w:tc>
          <w:tcPr>
            <w:tcW w:w="851" w:type="dxa"/>
            <w:tcBorders>
              <w:left w:val="thinThickSmallGap" w:sz="12" w:space="0" w:color="auto"/>
            </w:tcBorders>
            <w:shd w:val="clear" w:color="auto" w:fill="FFFFFF"/>
            <w:vAlign w:val="center"/>
          </w:tcPr>
          <w:p w14:paraId="19FCB617"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12</w:t>
            </w:r>
          </w:p>
        </w:tc>
        <w:tc>
          <w:tcPr>
            <w:tcW w:w="993" w:type="dxa"/>
            <w:shd w:val="clear" w:color="auto" w:fill="FFFFFF"/>
            <w:vAlign w:val="center"/>
          </w:tcPr>
          <w:p w14:paraId="0EE25944"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12号</w:t>
            </w:r>
          </w:p>
        </w:tc>
        <w:tc>
          <w:tcPr>
            <w:tcW w:w="1842" w:type="dxa"/>
            <w:shd w:val="clear" w:color="auto" w:fill="FFFFFF"/>
            <w:vAlign w:val="center"/>
          </w:tcPr>
          <w:p w14:paraId="1C872F11" w14:textId="77777777" w:rsidR="009937B4" w:rsidRPr="0072517C" w:rsidRDefault="009937B4" w:rsidP="001A110C">
            <w:pPr>
              <w:widowControl/>
              <w:jc w:val="center"/>
              <w:textAlignment w:val="center"/>
              <w:rPr>
                <w:rFonts w:ascii="宋体" w:hAnsi="宋体" w:cs="宋体" w:hint="eastAsia"/>
                <w:color w:val="000000"/>
                <w:kern w:val="0"/>
                <w:sz w:val="24"/>
                <w:lang w:bidi="ar"/>
              </w:rPr>
            </w:pPr>
          </w:p>
        </w:tc>
        <w:tc>
          <w:tcPr>
            <w:tcW w:w="1134" w:type="dxa"/>
            <w:shd w:val="clear" w:color="auto" w:fill="FFFFFF"/>
            <w:vAlign w:val="center"/>
          </w:tcPr>
          <w:p w14:paraId="09255CD8"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32.45</w:t>
            </w:r>
          </w:p>
        </w:tc>
        <w:tc>
          <w:tcPr>
            <w:tcW w:w="1418" w:type="dxa"/>
            <w:shd w:val="clear" w:color="auto" w:fill="FFFFFF"/>
            <w:vAlign w:val="center"/>
          </w:tcPr>
          <w:p w14:paraId="796790C0" w14:textId="77777777" w:rsidR="009937B4" w:rsidRPr="0072517C" w:rsidRDefault="009937B4" w:rsidP="001A110C">
            <w:pPr>
              <w:widowControl/>
              <w:jc w:val="center"/>
              <w:textAlignment w:val="center"/>
              <w:rPr>
                <w:rFonts w:ascii="宋体" w:hAnsi="宋体" w:cs="宋体" w:hint="eastAsia"/>
                <w:color w:val="000000"/>
                <w:kern w:val="0"/>
                <w:sz w:val="24"/>
                <w:lang w:bidi="ar"/>
              </w:rPr>
            </w:pPr>
          </w:p>
        </w:tc>
        <w:tc>
          <w:tcPr>
            <w:tcW w:w="1701" w:type="dxa"/>
            <w:shd w:val="clear" w:color="auto" w:fill="FFFFFF"/>
            <w:vAlign w:val="center"/>
          </w:tcPr>
          <w:p w14:paraId="1528FE21" w14:textId="77777777" w:rsidR="009937B4" w:rsidRPr="0072517C" w:rsidRDefault="009937B4" w:rsidP="001A110C">
            <w:pPr>
              <w:widowControl/>
              <w:jc w:val="center"/>
              <w:textAlignment w:val="center"/>
              <w:rPr>
                <w:rFonts w:ascii="宋体" w:hAnsi="宋体" w:cs="宋体" w:hint="eastAsia"/>
                <w:color w:val="000000"/>
                <w:kern w:val="0"/>
                <w:sz w:val="24"/>
                <w:lang w:bidi="ar"/>
              </w:rPr>
            </w:pPr>
          </w:p>
        </w:tc>
        <w:tc>
          <w:tcPr>
            <w:tcW w:w="1701" w:type="dxa"/>
            <w:tcBorders>
              <w:right w:val="thinThickSmallGap" w:sz="12" w:space="0" w:color="auto"/>
            </w:tcBorders>
            <w:shd w:val="clear" w:color="auto" w:fill="FFFFFF"/>
            <w:vAlign w:val="center"/>
          </w:tcPr>
          <w:p w14:paraId="60A9EC83" w14:textId="77777777" w:rsidR="009937B4" w:rsidRPr="0072517C" w:rsidRDefault="009937B4" w:rsidP="001A110C">
            <w:pPr>
              <w:widowControl/>
              <w:jc w:val="center"/>
              <w:textAlignment w:val="center"/>
              <w:rPr>
                <w:rFonts w:ascii="宋体" w:hAnsi="宋体" w:cs="宋体" w:hint="eastAsia"/>
                <w:color w:val="000000"/>
                <w:kern w:val="0"/>
                <w:sz w:val="24"/>
                <w:lang w:bidi="ar"/>
              </w:rPr>
            </w:pPr>
          </w:p>
        </w:tc>
      </w:tr>
      <w:tr w:rsidR="009937B4" w:rsidRPr="0072517C" w14:paraId="6C5BE497" w14:textId="77777777" w:rsidTr="009937B4">
        <w:trPr>
          <w:trHeight w:val="340"/>
        </w:trPr>
        <w:tc>
          <w:tcPr>
            <w:tcW w:w="851" w:type="dxa"/>
            <w:tcBorders>
              <w:left w:val="thinThickSmallGap" w:sz="12" w:space="0" w:color="auto"/>
            </w:tcBorders>
            <w:shd w:val="clear" w:color="auto" w:fill="FFFFFF"/>
            <w:vAlign w:val="center"/>
          </w:tcPr>
          <w:p w14:paraId="36B812C7"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13</w:t>
            </w:r>
          </w:p>
        </w:tc>
        <w:tc>
          <w:tcPr>
            <w:tcW w:w="993" w:type="dxa"/>
            <w:shd w:val="clear" w:color="auto" w:fill="FFFFFF"/>
            <w:vAlign w:val="center"/>
          </w:tcPr>
          <w:p w14:paraId="4EB52FD6"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13号</w:t>
            </w:r>
          </w:p>
        </w:tc>
        <w:tc>
          <w:tcPr>
            <w:tcW w:w="1842" w:type="dxa"/>
            <w:shd w:val="clear" w:color="auto" w:fill="FFFFFF"/>
            <w:vAlign w:val="center"/>
          </w:tcPr>
          <w:p w14:paraId="17F912E4"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charming girl</w:t>
            </w:r>
          </w:p>
        </w:tc>
        <w:tc>
          <w:tcPr>
            <w:tcW w:w="1134" w:type="dxa"/>
            <w:shd w:val="clear" w:color="auto" w:fill="FFFFFF"/>
            <w:vAlign w:val="center"/>
          </w:tcPr>
          <w:p w14:paraId="495668C1"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30</w:t>
            </w:r>
          </w:p>
        </w:tc>
        <w:tc>
          <w:tcPr>
            <w:tcW w:w="1418" w:type="dxa"/>
            <w:shd w:val="clear" w:color="auto" w:fill="FFFFFF"/>
            <w:vAlign w:val="center"/>
          </w:tcPr>
          <w:p w14:paraId="12FD893C"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服装店</w:t>
            </w:r>
          </w:p>
        </w:tc>
        <w:tc>
          <w:tcPr>
            <w:tcW w:w="1701" w:type="dxa"/>
            <w:shd w:val="clear" w:color="auto" w:fill="FFFFFF"/>
            <w:vAlign w:val="center"/>
          </w:tcPr>
          <w:p w14:paraId="23868376"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3.26</w:t>
            </w:r>
          </w:p>
        </w:tc>
        <w:tc>
          <w:tcPr>
            <w:tcW w:w="1701" w:type="dxa"/>
            <w:tcBorders>
              <w:right w:val="thinThickSmallGap" w:sz="12" w:space="0" w:color="auto"/>
            </w:tcBorders>
            <w:shd w:val="clear" w:color="auto" w:fill="FFFFFF"/>
            <w:vAlign w:val="center"/>
          </w:tcPr>
          <w:p w14:paraId="7A6E1656"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color w:val="000000"/>
                <w:kern w:val="0"/>
                <w:sz w:val="24"/>
                <w:lang w:bidi="ar"/>
              </w:rPr>
              <w:t xml:space="preserve">35700.00 </w:t>
            </w:r>
          </w:p>
        </w:tc>
      </w:tr>
      <w:tr w:rsidR="009937B4" w:rsidRPr="0072517C" w14:paraId="0E0FDDB6" w14:textId="77777777" w:rsidTr="009937B4">
        <w:trPr>
          <w:trHeight w:val="340"/>
        </w:trPr>
        <w:tc>
          <w:tcPr>
            <w:tcW w:w="851" w:type="dxa"/>
            <w:tcBorders>
              <w:left w:val="thinThickSmallGap" w:sz="12" w:space="0" w:color="auto"/>
            </w:tcBorders>
            <w:shd w:val="clear" w:color="auto" w:fill="FFFFFF"/>
            <w:vAlign w:val="center"/>
          </w:tcPr>
          <w:p w14:paraId="1C5D5EB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14</w:t>
            </w:r>
          </w:p>
        </w:tc>
        <w:tc>
          <w:tcPr>
            <w:tcW w:w="993" w:type="dxa"/>
            <w:shd w:val="clear" w:color="auto" w:fill="FFFFFF"/>
            <w:vAlign w:val="center"/>
          </w:tcPr>
          <w:p w14:paraId="4507F8B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14号</w:t>
            </w:r>
          </w:p>
        </w:tc>
        <w:tc>
          <w:tcPr>
            <w:tcW w:w="1842" w:type="dxa"/>
            <w:shd w:val="clear" w:color="auto" w:fill="FFFFFF"/>
            <w:vAlign w:val="center"/>
          </w:tcPr>
          <w:p w14:paraId="5DDE251A"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开心果零食</w:t>
            </w:r>
          </w:p>
        </w:tc>
        <w:tc>
          <w:tcPr>
            <w:tcW w:w="1134" w:type="dxa"/>
            <w:shd w:val="clear" w:color="auto" w:fill="FFFFFF"/>
            <w:vAlign w:val="center"/>
          </w:tcPr>
          <w:p w14:paraId="2E424A5C"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34.8</w:t>
            </w:r>
          </w:p>
        </w:tc>
        <w:tc>
          <w:tcPr>
            <w:tcW w:w="1418" w:type="dxa"/>
            <w:shd w:val="clear" w:color="auto" w:fill="FFFFFF"/>
            <w:vAlign w:val="center"/>
          </w:tcPr>
          <w:p w14:paraId="402B853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零食店</w:t>
            </w:r>
          </w:p>
        </w:tc>
        <w:tc>
          <w:tcPr>
            <w:tcW w:w="1701" w:type="dxa"/>
            <w:shd w:val="clear" w:color="auto" w:fill="FFFFFF"/>
            <w:vAlign w:val="center"/>
          </w:tcPr>
          <w:p w14:paraId="60A14D24"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4.75</w:t>
            </w:r>
          </w:p>
        </w:tc>
        <w:tc>
          <w:tcPr>
            <w:tcW w:w="1701" w:type="dxa"/>
            <w:tcBorders>
              <w:right w:val="thinThickSmallGap" w:sz="12" w:space="0" w:color="auto"/>
            </w:tcBorders>
            <w:shd w:val="clear" w:color="auto" w:fill="FFFFFF"/>
            <w:vAlign w:val="center"/>
          </w:tcPr>
          <w:p w14:paraId="27193B9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60300.00 </w:t>
            </w:r>
          </w:p>
        </w:tc>
      </w:tr>
      <w:tr w:rsidR="009937B4" w:rsidRPr="0072517C" w14:paraId="49599DEB" w14:textId="77777777" w:rsidTr="009937B4">
        <w:trPr>
          <w:trHeight w:val="340"/>
        </w:trPr>
        <w:tc>
          <w:tcPr>
            <w:tcW w:w="851" w:type="dxa"/>
            <w:tcBorders>
              <w:left w:val="thinThickSmallGap" w:sz="12" w:space="0" w:color="auto"/>
            </w:tcBorders>
            <w:shd w:val="clear" w:color="auto" w:fill="FFFFFF"/>
            <w:vAlign w:val="center"/>
          </w:tcPr>
          <w:p w14:paraId="11B9380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15</w:t>
            </w:r>
          </w:p>
        </w:tc>
        <w:tc>
          <w:tcPr>
            <w:tcW w:w="993" w:type="dxa"/>
            <w:shd w:val="clear" w:color="auto" w:fill="FFFFFF"/>
            <w:vAlign w:val="center"/>
          </w:tcPr>
          <w:p w14:paraId="09A7452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15号</w:t>
            </w:r>
          </w:p>
        </w:tc>
        <w:tc>
          <w:tcPr>
            <w:tcW w:w="1842" w:type="dxa"/>
            <w:shd w:val="clear" w:color="auto" w:fill="FFFFFF"/>
            <w:vAlign w:val="center"/>
          </w:tcPr>
          <w:p w14:paraId="7113BBA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视野眼镜</w:t>
            </w:r>
          </w:p>
        </w:tc>
        <w:tc>
          <w:tcPr>
            <w:tcW w:w="1134" w:type="dxa"/>
            <w:shd w:val="clear" w:color="auto" w:fill="FFFFFF"/>
            <w:vAlign w:val="center"/>
          </w:tcPr>
          <w:p w14:paraId="1D121BF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29</w:t>
            </w:r>
          </w:p>
        </w:tc>
        <w:tc>
          <w:tcPr>
            <w:tcW w:w="1418" w:type="dxa"/>
            <w:shd w:val="clear" w:color="auto" w:fill="FFFFFF"/>
            <w:vAlign w:val="center"/>
          </w:tcPr>
          <w:p w14:paraId="5AC835D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眼镜店</w:t>
            </w:r>
          </w:p>
        </w:tc>
        <w:tc>
          <w:tcPr>
            <w:tcW w:w="1701" w:type="dxa"/>
            <w:shd w:val="clear" w:color="auto" w:fill="FFFFFF"/>
            <w:vAlign w:val="center"/>
          </w:tcPr>
          <w:p w14:paraId="4DC641C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5.18</w:t>
            </w:r>
          </w:p>
        </w:tc>
        <w:tc>
          <w:tcPr>
            <w:tcW w:w="1701" w:type="dxa"/>
            <w:tcBorders>
              <w:right w:val="thinThickSmallGap" w:sz="12" w:space="0" w:color="auto"/>
            </w:tcBorders>
            <w:shd w:val="clear" w:color="auto" w:fill="FFFFFF"/>
            <w:vAlign w:val="center"/>
          </w:tcPr>
          <w:p w14:paraId="49D69D3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54800.00 </w:t>
            </w:r>
          </w:p>
        </w:tc>
      </w:tr>
      <w:tr w:rsidR="009937B4" w:rsidRPr="0072517C" w14:paraId="307867B0" w14:textId="77777777" w:rsidTr="009937B4">
        <w:trPr>
          <w:trHeight w:val="340"/>
        </w:trPr>
        <w:tc>
          <w:tcPr>
            <w:tcW w:w="851" w:type="dxa"/>
            <w:tcBorders>
              <w:left w:val="thinThickSmallGap" w:sz="12" w:space="0" w:color="auto"/>
            </w:tcBorders>
            <w:shd w:val="clear" w:color="auto" w:fill="FFFFFF"/>
            <w:vAlign w:val="center"/>
          </w:tcPr>
          <w:p w14:paraId="0E0C2BE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16</w:t>
            </w:r>
          </w:p>
        </w:tc>
        <w:tc>
          <w:tcPr>
            <w:tcW w:w="993" w:type="dxa"/>
            <w:shd w:val="clear" w:color="auto" w:fill="FFFFFF"/>
            <w:vAlign w:val="center"/>
          </w:tcPr>
          <w:p w14:paraId="03FCBCC6"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16号</w:t>
            </w:r>
          </w:p>
        </w:tc>
        <w:tc>
          <w:tcPr>
            <w:tcW w:w="1842" w:type="dxa"/>
            <w:shd w:val="clear" w:color="auto" w:fill="FFFFFF"/>
            <w:vAlign w:val="center"/>
          </w:tcPr>
          <w:p w14:paraId="11E29D79"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柒米服装租赁</w:t>
            </w:r>
          </w:p>
        </w:tc>
        <w:tc>
          <w:tcPr>
            <w:tcW w:w="1134" w:type="dxa"/>
            <w:shd w:val="clear" w:color="auto" w:fill="FFFFFF"/>
            <w:vAlign w:val="center"/>
          </w:tcPr>
          <w:p w14:paraId="3DBFDE82"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8.65</w:t>
            </w:r>
          </w:p>
        </w:tc>
        <w:tc>
          <w:tcPr>
            <w:tcW w:w="1418" w:type="dxa"/>
            <w:shd w:val="clear" w:color="auto" w:fill="FFFFFF"/>
            <w:vAlign w:val="center"/>
          </w:tcPr>
          <w:p w14:paraId="04C7F9D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证件照</w:t>
            </w:r>
          </w:p>
        </w:tc>
        <w:tc>
          <w:tcPr>
            <w:tcW w:w="1701" w:type="dxa"/>
            <w:shd w:val="clear" w:color="auto" w:fill="FFFFFF"/>
            <w:vAlign w:val="center"/>
          </w:tcPr>
          <w:p w14:paraId="06C98EEC"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2.95</w:t>
            </w:r>
          </w:p>
        </w:tc>
        <w:tc>
          <w:tcPr>
            <w:tcW w:w="1701" w:type="dxa"/>
            <w:tcBorders>
              <w:right w:val="thinThickSmallGap" w:sz="12" w:space="0" w:color="auto"/>
            </w:tcBorders>
            <w:shd w:val="clear" w:color="auto" w:fill="FFFFFF"/>
            <w:vAlign w:val="center"/>
          </w:tcPr>
          <w:p w14:paraId="7D7C9BF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9300.00 </w:t>
            </w:r>
          </w:p>
        </w:tc>
      </w:tr>
      <w:tr w:rsidR="009937B4" w:rsidRPr="0072517C" w14:paraId="1251FA7A" w14:textId="77777777" w:rsidTr="009937B4">
        <w:trPr>
          <w:trHeight w:val="340"/>
        </w:trPr>
        <w:tc>
          <w:tcPr>
            <w:tcW w:w="851" w:type="dxa"/>
            <w:tcBorders>
              <w:left w:val="thinThickSmallGap" w:sz="12" w:space="0" w:color="auto"/>
            </w:tcBorders>
            <w:shd w:val="clear" w:color="auto" w:fill="FFFFFF"/>
            <w:vAlign w:val="center"/>
          </w:tcPr>
          <w:p w14:paraId="162EA8AD"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17</w:t>
            </w:r>
          </w:p>
        </w:tc>
        <w:tc>
          <w:tcPr>
            <w:tcW w:w="993" w:type="dxa"/>
            <w:shd w:val="clear" w:color="auto" w:fill="FFFFFF"/>
            <w:vAlign w:val="center"/>
          </w:tcPr>
          <w:p w14:paraId="1709B13E"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17号</w:t>
            </w:r>
          </w:p>
        </w:tc>
        <w:tc>
          <w:tcPr>
            <w:tcW w:w="1842" w:type="dxa"/>
            <w:shd w:val="clear" w:color="auto" w:fill="FFFFFF"/>
            <w:vAlign w:val="center"/>
          </w:tcPr>
          <w:p w14:paraId="69E15A6F"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贵宾干洗</w:t>
            </w:r>
          </w:p>
        </w:tc>
        <w:tc>
          <w:tcPr>
            <w:tcW w:w="1134" w:type="dxa"/>
            <w:shd w:val="clear" w:color="auto" w:fill="FFFFFF"/>
            <w:vAlign w:val="center"/>
          </w:tcPr>
          <w:p w14:paraId="0557360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41.76</w:t>
            </w:r>
          </w:p>
        </w:tc>
        <w:tc>
          <w:tcPr>
            <w:tcW w:w="1418" w:type="dxa"/>
            <w:shd w:val="clear" w:color="auto" w:fill="FFFFFF"/>
            <w:vAlign w:val="center"/>
          </w:tcPr>
          <w:p w14:paraId="7DC0A55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正装租赁洗衣店</w:t>
            </w:r>
          </w:p>
        </w:tc>
        <w:tc>
          <w:tcPr>
            <w:tcW w:w="1701" w:type="dxa"/>
            <w:shd w:val="clear" w:color="auto" w:fill="FFFFFF"/>
            <w:vAlign w:val="center"/>
          </w:tcPr>
          <w:p w14:paraId="62943C5E"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5.04</w:t>
            </w:r>
          </w:p>
        </w:tc>
        <w:tc>
          <w:tcPr>
            <w:tcW w:w="1701" w:type="dxa"/>
            <w:tcBorders>
              <w:right w:val="thinThickSmallGap" w:sz="12" w:space="0" w:color="auto"/>
            </w:tcBorders>
            <w:shd w:val="clear" w:color="auto" w:fill="FFFFFF"/>
            <w:vAlign w:val="center"/>
          </w:tcPr>
          <w:p w14:paraId="6BDCD7D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76800.00 </w:t>
            </w:r>
          </w:p>
        </w:tc>
      </w:tr>
      <w:tr w:rsidR="009937B4" w:rsidRPr="0072517C" w14:paraId="18152F18" w14:textId="77777777" w:rsidTr="009937B4">
        <w:trPr>
          <w:trHeight w:val="340"/>
        </w:trPr>
        <w:tc>
          <w:tcPr>
            <w:tcW w:w="851" w:type="dxa"/>
            <w:tcBorders>
              <w:left w:val="thinThickSmallGap" w:sz="12" w:space="0" w:color="auto"/>
            </w:tcBorders>
            <w:shd w:val="clear" w:color="auto" w:fill="FFFFFF"/>
            <w:vAlign w:val="center"/>
          </w:tcPr>
          <w:p w14:paraId="6E02CEFE"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18</w:t>
            </w:r>
          </w:p>
        </w:tc>
        <w:tc>
          <w:tcPr>
            <w:tcW w:w="993" w:type="dxa"/>
            <w:shd w:val="clear" w:color="auto" w:fill="FFFFFF"/>
            <w:vAlign w:val="center"/>
          </w:tcPr>
          <w:p w14:paraId="7CCBDAB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18号</w:t>
            </w:r>
          </w:p>
        </w:tc>
        <w:tc>
          <w:tcPr>
            <w:tcW w:w="1842" w:type="dxa"/>
            <w:shd w:val="clear" w:color="auto" w:fill="FFFFFF"/>
            <w:vAlign w:val="center"/>
          </w:tcPr>
          <w:p w14:paraId="33925C7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正发理发</w:t>
            </w:r>
          </w:p>
        </w:tc>
        <w:tc>
          <w:tcPr>
            <w:tcW w:w="1134" w:type="dxa"/>
            <w:shd w:val="clear" w:color="auto" w:fill="FFFFFF"/>
            <w:vAlign w:val="center"/>
          </w:tcPr>
          <w:p w14:paraId="10F163A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46.92</w:t>
            </w:r>
          </w:p>
        </w:tc>
        <w:tc>
          <w:tcPr>
            <w:tcW w:w="1418" w:type="dxa"/>
            <w:shd w:val="clear" w:color="auto" w:fill="FFFFFF"/>
            <w:vAlign w:val="center"/>
          </w:tcPr>
          <w:p w14:paraId="17888FCE"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理发店</w:t>
            </w:r>
          </w:p>
        </w:tc>
        <w:tc>
          <w:tcPr>
            <w:tcW w:w="1701" w:type="dxa"/>
            <w:shd w:val="clear" w:color="auto" w:fill="FFFFFF"/>
            <w:vAlign w:val="center"/>
          </w:tcPr>
          <w:p w14:paraId="6D0183A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4.84</w:t>
            </w:r>
          </w:p>
        </w:tc>
        <w:tc>
          <w:tcPr>
            <w:tcW w:w="1701" w:type="dxa"/>
            <w:tcBorders>
              <w:right w:val="thinThickSmallGap" w:sz="12" w:space="0" w:color="auto"/>
            </w:tcBorders>
            <w:shd w:val="clear" w:color="auto" w:fill="FFFFFF"/>
            <w:vAlign w:val="center"/>
          </w:tcPr>
          <w:p w14:paraId="6E24E29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82900.00 </w:t>
            </w:r>
          </w:p>
        </w:tc>
      </w:tr>
      <w:tr w:rsidR="009937B4" w:rsidRPr="0072517C" w14:paraId="3BEE208D" w14:textId="77777777" w:rsidTr="009937B4">
        <w:trPr>
          <w:trHeight w:val="340"/>
        </w:trPr>
        <w:tc>
          <w:tcPr>
            <w:tcW w:w="851" w:type="dxa"/>
            <w:tcBorders>
              <w:left w:val="thinThickSmallGap" w:sz="12" w:space="0" w:color="auto"/>
            </w:tcBorders>
            <w:shd w:val="clear" w:color="auto" w:fill="FFFFFF"/>
            <w:vAlign w:val="center"/>
          </w:tcPr>
          <w:p w14:paraId="7FBC71C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19</w:t>
            </w:r>
          </w:p>
        </w:tc>
        <w:tc>
          <w:tcPr>
            <w:tcW w:w="993" w:type="dxa"/>
            <w:shd w:val="clear" w:color="auto" w:fill="FFFFFF"/>
            <w:vAlign w:val="center"/>
          </w:tcPr>
          <w:p w14:paraId="7B65B2C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19号</w:t>
            </w:r>
          </w:p>
        </w:tc>
        <w:tc>
          <w:tcPr>
            <w:tcW w:w="1842" w:type="dxa"/>
            <w:shd w:val="clear" w:color="auto" w:fill="FFFFFF"/>
            <w:vAlign w:val="center"/>
          </w:tcPr>
          <w:p w14:paraId="0787CA2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益通复印社</w:t>
            </w:r>
          </w:p>
        </w:tc>
        <w:tc>
          <w:tcPr>
            <w:tcW w:w="1134" w:type="dxa"/>
            <w:shd w:val="clear" w:color="auto" w:fill="FFFFFF"/>
            <w:vAlign w:val="center"/>
          </w:tcPr>
          <w:p w14:paraId="7F6399AD"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25.2</w:t>
            </w:r>
          </w:p>
        </w:tc>
        <w:tc>
          <w:tcPr>
            <w:tcW w:w="1418" w:type="dxa"/>
            <w:shd w:val="clear" w:color="auto" w:fill="FFFFFF"/>
            <w:vAlign w:val="center"/>
          </w:tcPr>
          <w:p w14:paraId="2B0B7BA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打字复印文具店</w:t>
            </w:r>
          </w:p>
        </w:tc>
        <w:tc>
          <w:tcPr>
            <w:tcW w:w="1701" w:type="dxa"/>
            <w:shd w:val="clear" w:color="auto" w:fill="FFFFFF"/>
            <w:vAlign w:val="center"/>
          </w:tcPr>
          <w:p w14:paraId="7294A98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6.6</w:t>
            </w:r>
          </w:p>
        </w:tc>
        <w:tc>
          <w:tcPr>
            <w:tcW w:w="1701" w:type="dxa"/>
            <w:tcBorders>
              <w:right w:val="thinThickSmallGap" w:sz="12" w:space="0" w:color="auto"/>
            </w:tcBorders>
            <w:shd w:val="clear" w:color="auto" w:fill="FFFFFF"/>
            <w:vAlign w:val="center"/>
          </w:tcPr>
          <w:p w14:paraId="4C38D91E"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60700.00 </w:t>
            </w:r>
          </w:p>
        </w:tc>
      </w:tr>
      <w:tr w:rsidR="009937B4" w:rsidRPr="0072517C" w14:paraId="1F4403DF" w14:textId="77777777" w:rsidTr="009937B4">
        <w:trPr>
          <w:trHeight w:val="340"/>
        </w:trPr>
        <w:tc>
          <w:tcPr>
            <w:tcW w:w="851" w:type="dxa"/>
            <w:tcBorders>
              <w:left w:val="thinThickSmallGap" w:sz="12" w:space="0" w:color="auto"/>
            </w:tcBorders>
            <w:shd w:val="clear" w:color="auto" w:fill="FFFFFF"/>
            <w:vAlign w:val="center"/>
          </w:tcPr>
          <w:p w14:paraId="3963941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20</w:t>
            </w:r>
          </w:p>
        </w:tc>
        <w:tc>
          <w:tcPr>
            <w:tcW w:w="993" w:type="dxa"/>
            <w:shd w:val="clear" w:color="auto" w:fill="FFFFFF"/>
            <w:vAlign w:val="center"/>
          </w:tcPr>
          <w:p w14:paraId="3C35328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20号</w:t>
            </w:r>
          </w:p>
        </w:tc>
        <w:tc>
          <w:tcPr>
            <w:tcW w:w="1842" w:type="dxa"/>
            <w:shd w:val="clear" w:color="auto" w:fill="FFFFFF"/>
            <w:vAlign w:val="center"/>
          </w:tcPr>
          <w:p w14:paraId="5FDFA49A" w14:textId="77777777" w:rsidR="009937B4" w:rsidRPr="0072517C" w:rsidRDefault="009937B4" w:rsidP="001A110C">
            <w:pPr>
              <w:widowControl/>
              <w:jc w:val="center"/>
              <w:textAlignment w:val="center"/>
              <w:rPr>
                <w:rFonts w:ascii="宋体" w:hAnsi="宋体" w:hint="eastAsia"/>
                <w:sz w:val="24"/>
              </w:rPr>
            </w:pPr>
            <w:proofErr w:type="gramStart"/>
            <w:r w:rsidRPr="0072517C">
              <w:rPr>
                <w:rFonts w:ascii="宋体" w:hAnsi="宋体" w:cs="宋体" w:hint="eastAsia"/>
                <w:color w:val="000000"/>
                <w:kern w:val="0"/>
                <w:sz w:val="24"/>
                <w:lang w:bidi="ar"/>
              </w:rPr>
              <w:t>益禾堂</w:t>
            </w:r>
            <w:proofErr w:type="gramEnd"/>
          </w:p>
        </w:tc>
        <w:tc>
          <w:tcPr>
            <w:tcW w:w="1134" w:type="dxa"/>
            <w:shd w:val="clear" w:color="auto" w:fill="FFFFFF"/>
            <w:vAlign w:val="center"/>
          </w:tcPr>
          <w:p w14:paraId="21BAA00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25.2</w:t>
            </w:r>
          </w:p>
        </w:tc>
        <w:tc>
          <w:tcPr>
            <w:tcW w:w="1418" w:type="dxa"/>
            <w:shd w:val="clear" w:color="auto" w:fill="FFFFFF"/>
            <w:vAlign w:val="center"/>
          </w:tcPr>
          <w:p w14:paraId="0F9B1972"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饮品店</w:t>
            </w:r>
          </w:p>
        </w:tc>
        <w:tc>
          <w:tcPr>
            <w:tcW w:w="1701" w:type="dxa"/>
            <w:shd w:val="clear" w:color="auto" w:fill="FFFFFF"/>
            <w:vAlign w:val="center"/>
          </w:tcPr>
          <w:p w14:paraId="4C2BF485"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8.18</w:t>
            </w:r>
          </w:p>
        </w:tc>
        <w:tc>
          <w:tcPr>
            <w:tcW w:w="1701" w:type="dxa"/>
            <w:tcBorders>
              <w:right w:val="thinThickSmallGap" w:sz="12" w:space="0" w:color="auto"/>
            </w:tcBorders>
            <w:shd w:val="clear" w:color="auto" w:fill="FFFFFF"/>
            <w:vAlign w:val="center"/>
          </w:tcPr>
          <w:p w14:paraId="4D505E7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75200.00 </w:t>
            </w:r>
          </w:p>
        </w:tc>
      </w:tr>
      <w:tr w:rsidR="009937B4" w:rsidRPr="0072517C" w14:paraId="3833B935" w14:textId="77777777" w:rsidTr="009937B4">
        <w:trPr>
          <w:trHeight w:val="340"/>
        </w:trPr>
        <w:tc>
          <w:tcPr>
            <w:tcW w:w="851" w:type="dxa"/>
            <w:tcBorders>
              <w:left w:val="thinThickSmallGap" w:sz="12" w:space="0" w:color="auto"/>
            </w:tcBorders>
            <w:shd w:val="clear" w:color="auto" w:fill="FFFFFF"/>
            <w:vAlign w:val="center"/>
          </w:tcPr>
          <w:p w14:paraId="0F554E4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21</w:t>
            </w:r>
          </w:p>
        </w:tc>
        <w:tc>
          <w:tcPr>
            <w:tcW w:w="993" w:type="dxa"/>
            <w:shd w:val="clear" w:color="auto" w:fill="FFFFFF"/>
            <w:vAlign w:val="center"/>
          </w:tcPr>
          <w:p w14:paraId="56A94346"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21号</w:t>
            </w:r>
          </w:p>
        </w:tc>
        <w:tc>
          <w:tcPr>
            <w:tcW w:w="1842" w:type="dxa"/>
            <w:shd w:val="clear" w:color="auto" w:fill="FFFFFF"/>
            <w:vAlign w:val="center"/>
          </w:tcPr>
          <w:p w14:paraId="3686BED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硕博打印</w:t>
            </w:r>
          </w:p>
        </w:tc>
        <w:tc>
          <w:tcPr>
            <w:tcW w:w="1134" w:type="dxa"/>
            <w:shd w:val="clear" w:color="auto" w:fill="FFFFFF"/>
            <w:vAlign w:val="center"/>
          </w:tcPr>
          <w:p w14:paraId="6A53A22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21.83</w:t>
            </w:r>
          </w:p>
        </w:tc>
        <w:tc>
          <w:tcPr>
            <w:tcW w:w="1418" w:type="dxa"/>
            <w:shd w:val="clear" w:color="auto" w:fill="FFFFFF"/>
            <w:vAlign w:val="center"/>
          </w:tcPr>
          <w:p w14:paraId="2580BBE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打字复印文具店</w:t>
            </w:r>
          </w:p>
        </w:tc>
        <w:tc>
          <w:tcPr>
            <w:tcW w:w="1701" w:type="dxa"/>
            <w:shd w:val="clear" w:color="auto" w:fill="FFFFFF"/>
            <w:vAlign w:val="center"/>
          </w:tcPr>
          <w:p w14:paraId="56B4C7C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6.6</w:t>
            </w:r>
          </w:p>
        </w:tc>
        <w:tc>
          <w:tcPr>
            <w:tcW w:w="1701" w:type="dxa"/>
            <w:tcBorders>
              <w:right w:val="thinThickSmallGap" w:sz="12" w:space="0" w:color="auto"/>
            </w:tcBorders>
            <w:shd w:val="clear" w:color="auto" w:fill="FFFFFF"/>
            <w:vAlign w:val="center"/>
          </w:tcPr>
          <w:p w14:paraId="7060449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sz w:val="24"/>
              </w:rPr>
              <w:t xml:space="preserve">52600.00 </w:t>
            </w:r>
          </w:p>
        </w:tc>
      </w:tr>
      <w:tr w:rsidR="009937B4" w:rsidRPr="0072517C" w14:paraId="2A347C4D" w14:textId="77777777" w:rsidTr="009937B4">
        <w:trPr>
          <w:trHeight w:val="340"/>
        </w:trPr>
        <w:tc>
          <w:tcPr>
            <w:tcW w:w="851" w:type="dxa"/>
            <w:tcBorders>
              <w:left w:val="thinThickSmallGap" w:sz="12" w:space="0" w:color="auto"/>
            </w:tcBorders>
            <w:shd w:val="clear" w:color="auto" w:fill="FFFFFF"/>
            <w:vAlign w:val="center"/>
          </w:tcPr>
          <w:p w14:paraId="3354FF3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22</w:t>
            </w:r>
          </w:p>
        </w:tc>
        <w:tc>
          <w:tcPr>
            <w:tcW w:w="993" w:type="dxa"/>
            <w:shd w:val="clear" w:color="auto" w:fill="FFFFFF"/>
            <w:vAlign w:val="center"/>
          </w:tcPr>
          <w:p w14:paraId="5ECEEBF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22号</w:t>
            </w:r>
          </w:p>
        </w:tc>
        <w:tc>
          <w:tcPr>
            <w:tcW w:w="1842" w:type="dxa"/>
            <w:shd w:val="clear" w:color="auto" w:fill="FFFFFF"/>
            <w:vAlign w:val="center"/>
          </w:tcPr>
          <w:p w14:paraId="433E6108" w14:textId="77777777" w:rsidR="009937B4" w:rsidRPr="0072517C" w:rsidRDefault="009937B4" w:rsidP="001A110C">
            <w:pPr>
              <w:widowControl/>
              <w:jc w:val="center"/>
              <w:textAlignment w:val="center"/>
              <w:rPr>
                <w:rFonts w:ascii="宋体" w:hAnsi="宋体" w:hint="eastAsia"/>
                <w:sz w:val="24"/>
              </w:rPr>
            </w:pPr>
          </w:p>
        </w:tc>
        <w:tc>
          <w:tcPr>
            <w:tcW w:w="1134" w:type="dxa"/>
            <w:shd w:val="clear" w:color="auto" w:fill="FFFFFF"/>
            <w:vAlign w:val="center"/>
          </w:tcPr>
          <w:p w14:paraId="4B1D39A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21.2</w:t>
            </w:r>
          </w:p>
        </w:tc>
        <w:tc>
          <w:tcPr>
            <w:tcW w:w="1418" w:type="dxa"/>
            <w:shd w:val="clear" w:color="auto" w:fill="FFFFFF"/>
            <w:vAlign w:val="center"/>
          </w:tcPr>
          <w:p w14:paraId="3B38F1DD" w14:textId="77777777" w:rsidR="009937B4" w:rsidRPr="0072517C" w:rsidRDefault="009937B4" w:rsidP="001A110C">
            <w:pPr>
              <w:widowControl/>
              <w:jc w:val="center"/>
              <w:textAlignment w:val="center"/>
              <w:rPr>
                <w:rFonts w:ascii="宋体" w:hAnsi="宋体" w:hint="eastAsia"/>
                <w:sz w:val="24"/>
              </w:rPr>
            </w:pPr>
          </w:p>
        </w:tc>
        <w:tc>
          <w:tcPr>
            <w:tcW w:w="1701" w:type="dxa"/>
            <w:shd w:val="clear" w:color="auto" w:fill="FFFFFF"/>
            <w:vAlign w:val="center"/>
          </w:tcPr>
          <w:p w14:paraId="12A38859" w14:textId="77777777" w:rsidR="009937B4" w:rsidRPr="0072517C" w:rsidRDefault="009937B4" w:rsidP="001A110C">
            <w:pPr>
              <w:widowControl/>
              <w:jc w:val="center"/>
              <w:textAlignment w:val="center"/>
              <w:rPr>
                <w:rFonts w:ascii="宋体" w:hAnsi="宋体" w:hint="eastAsia"/>
                <w:sz w:val="24"/>
              </w:rPr>
            </w:pPr>
          </w:p>
        </w:tc>
        <w:tc>
          <w:tcPr>
            <w:tcW w:w="1701" w:type="dxa"/>
            <w:tcBorders>
              <w:right w:val="thinThickSmallGap" w:sz="12" w:space="0" w:color="auto"/>
            </w:tcBorders>
            <w:shd w:val="clear" w:color="auto" w:fill="FFFFFF"/>
            <w:vAlign w:val="center"/>
          </w:tcPr>
          <w:p w14:paraId="26B288BD" w14:textId="77777777" w:rsidR="009937B4" w:rsidRPr="0072517C" w:rsidRDefault="009937B4" w:rsidP="001A110C">
            <w:pPr>
              <w:widowControl/>
              <w:jc w:val="center"/>
              <w:textAlignment w:val="center"/>
              <w:rPr>
                <w:rFonts w:ascii="宋体" w:hAnsi="宋体" w:hint="eastAsia"/>
                <w:sz w:val="24"/>
              </w:rPr>
            </w:pPr>
          </w:p>
        </w:tc>
      </w:tr>
      <w:tr w:rsidR="009937B4" w:rsidRPr="0072517C" w14:paraId="439F5FCC" w14:textId="77777777" w:rsidTr="009937B4">
        <w:trPr>
          <w:trHeight w:val="340"/>
        </w:trPr>
        <w:tc>
          <w:tcPr>
            <w:tcW w:w="851" w:type="dxa"/>
            <w:tcBorders>
              <w:left w:val="thinThickSmallGap" w:sz="12" w:space="0" w:color="auto"/>
            </w:tcBorders>
            <w:shd w:val="clear" w:color="auto" w:fill="FFFFFF"/>
            <w:vAlign w:val="center"/>
          </w:tcPr>
          <w:p w14:paraId="3A914DF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23</w:t>
            </w:r>
          </w:p>
        </w:tc>
        <w:tc>
          <w:tcPr>
            <w:tcW w:w="993" w:type="dxa"/>
            <w:shd w:val="clear" w:color="auto" w:fill="FFFFFF"/>
            <w:vAlign w:val="center"/>
          </w:tcPr>
          <w:p w14:paraId="73680AB0"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23号</w:t>
            </w:r>
          </w:p>
        </w:tc>
        <w:tc>
          <w:tcPr>
            <w:tcW w:w="1842" w:type="dxa"/>
            <w:shd w:val="clear" w:color="auto" w:fill="FFFFFF"/>
            <w:vAlign w:val="center"/>
          </w:tcPr>
          <w:p w14:paraId="796EF09A"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留学咨询</w:t>
            </w:r>
          </w:p>
        </w:tc>
        <w:tc>
          <w:tcPr>
            <w:tcW w:w="1134" w:type="dxa"/>
            <w:shd w:val="clear" w:color="auto" w:fill="FFFFFF"/>
            <w:vAlign w:val="center"/>
          </w:tcPr>
          <w:p w14:paraId="30114F1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19.4</w:t>
            </w:r>
          </w:p>
        </w:tc>
        <w:tc>
          <w:tcPr>
            <w:tcW w:w="1418" w:type="dxa"/>
            <w:shd w:val="clear" w:color="auto" w:fill="FFFFFF"/>
            <w:vAlign w:val="center"/>
          </w:tcPr>
          <w:p w14:paraId="2313E4A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留学咨询</w:t>
            </w:r>
          </w:p>
        </w:tc>
        <w:tc>
          <w:tcPr>
            <w:tcW w:w="1701" w:type="dxa"/>
            <w:shd w:val="clear" w:color="auto" w:fill="FFFFFF"/>
            <w:vAlign w:val="center"/>
          </w:tcPr>
          <w:p w14:paraId="4D38609E"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6.44</w:t>
            </w:r>
          </w:p>
        </w:tc>
        <w:tc>
          <w:tcPr>
            <w:tcW w:w="1701" w:type="dxa"/>
            <w:tcBorders>
              <w:right w:val="thinThickSmallGap" w:sz="12" w:space="0" w:color="auto"/>
            </w:tcBorders>
            <w:shd w:val="clear" w:color="auto" w:fill="FFFFFF"/>
            <w:vAlign w:val="center"/>
          </w:tcPr>
          <w:p w14:paraId="06DF67D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sz w:val="24"/>
              </w:rPr>
              <w:t xml:space="preserve">45600.00 </w:t>
            </w:r>
          </w:p>
        </w:tc>
      </w:tr>
      <w:tr w:rsidR="009937B4" w:rsidRPr="0072517C" w14:paraId="3FBD5944" w14:textId="77777777" w:rsidTr="009937B4">
        <w:trPr>
          <w:trHeight w:val="340"/>
        </w:trPr>
        <w:tc>
          <w:tcPr>
            <w:tcW w:w="851" w:type="dxa"/>
            <w:tcBorders>
              <w:left w:val="thinThickSmallGap" w:sz="12" w:space="0" w:color="auto"/>
            </w:tcBorders>
            <w:shd w:val="clear" w:color="auto" w:fill="FFFFFF"/>
            <w:vAlign w:val="center"/>
          </w:tcPr>
          <w:p w14:paraId="542AF3E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24</w:t>
            </w:r>
          </w:p>
        </w:tc>
        <w:tc>
          <w:tcPr>
            <w:tcW w:w="993" w:type="dxa"/>
            <w:shd w:val="clear" w:color="auto" w:fill="FFFFFF"/>
            <w:vAlign w:val="center"/>
          </w:tcPr>
          <w:p w14:paraId="0EDB696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24号</w:t>
            </w:r>
          </w:p>
        </w:tc>
        <w:tc>
          <w:tcPr>
            <w:tcW w:w="1842" w:type="dxa"/>
            <w:shd w:val="clear" w:color="auto" w:fill="FFFFFF"/>
            <w:vAlign w:val="center"/>
          </w:tcPr>
          <w:p w14:paraId="1267DD74" w14:textId="77777777" w:rsidR="009937B4" w:rsidRPr="0072517C" w:rsidRDefault="009937B4" w:rsidP="001A110C">
            <w:pPr>
              <w:widowControl/>
              <w:jc w:val="center"/>
              <w:textAlignment w:val="center"/>
              <w:rPr>
                <w:rFonts w:ascii="宋体" w:hAnsi="宋体" w:hint="eastAsia"/>
                <w:sz w:val="24"/>
              </w:rPr>
            </w:pPr>
            <w:proofErr w:type="gramStart"/>
            <w:r w:rsidRPr="0072517C">
              <w:rPr>
                <w:rFonts w:ascii="宋体" w:hAnsi="宋体" w:hint="eastAsia"/>
                <w:sz w:val="24"/>
              </w:rPr>
              <w:t>惠满多</w:t>
            </w:r>
            <w:proofErr w:type="gramEnd"/>
            <w:r w:rsidRPr="0072517C">
              <w:rPr>
                <w:rFonts w:ascii="宋体" w:hAnsi="宋体" w:hint="eastAsia"/>
                <w:sz w:val="24"/>
              </w:rPr>
              <w:t>精品</w:t>
            </w:r>
          </w:p>
        </w:tc>
        <w:tc>
          <w:tcPr>
            <w:tcW w:w="1134" w:type="dxa"/>
            <w:shd w:val="clear" w:color="auto" w:fill="FFFFFF"/>
            <w:vAlign w:val="center"/>
          </w:tcPr>
          <w:p w14:paraId="35A76BB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20.46</w:t>
            </w:r>
          </w:p>
        </w:tc>
        <w:tc>
          <w:tcPr>
            <w:tcW w:w="1418" w:type="dxa"/>
            <w:shd w:val="clear" w:color="auto" w:fill="FFFFFF"/>
            <w:vAlign w:val="center"/>
          </w:tcPr>
          <w:p w14:paraId="72DCAE6F"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日用百货</w:t>
            </w:r>
          </w:p>
        </w:tc>
        <w:tc>
          <w:tcPr>
            <w:tcW w:w="1701" w:type="dxa"/>
            <w:shd w:val="clear" w:color="auto" w:fill="FFFFFF"/>
            <w:vAlign w:val="center"/>
          </w:tcPr>
          <w:p w14:paraId="171CDFC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3.8</w:t>
            </w:r>
          </w:p>
        </w:tc>
        <w:tc>
          <w:tcPr>
            <w:tcW w:w="1701" w:type="dxa"/>
            <w:tcBorders>
              <w:right w:val="thinThickSmallGap" w:sz="12" w:space="0" w:color="auto"/>
            </w:tcBorders>
            <w:shd w:val="clear" w:color="auto" w:fill="FFFFFF"/>
            <w:vAlign w:val="center"/>
          </w:tcPr>
          <w:p w14:paraId="49C2582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sz w:val="24"/>
              </w:rPr>
              <w:t xml:space="preserve">28400.00 </w:t>
            </w:r>
          </w:p>
        </w:tc>
      </w:tr>
      <w:tr w:rsidR="009937B4" w:rsidRPr="0072517C" w14:paraId="249CF8CE" w14:textId="77777777" w:rsidTr="009937B4">
        <w:trPr>
          <w:trHeight w:val="340"/>
        </w:trPr>
        <w:tc>
          <w:tcPr>
            <w:tcW w:w="851" w:type="dxa"/>
            <w:tcBorders>
              <w:left w:val="thinThickSmallGap" w:sz="12" w:space="0" w:color="auto"/>
            </w:tcBorders>
            <w:shd w:val="clear" w:color="auto" w:fill="FFFFFF"/>
            <w:vAlign w:val="center"/>
          </w:tcPr>
          <w:p w14:paraId="5E1651E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25</w:t>
            </w:r>
          </w:p>
        </w:tc>
        <w:tc>
          <w:tcPr>
            <w:tcW w:w="993" w:type="dxa"/>
            <w:shd w:val="clear" w:color="auto" w:fill="FFFFFF"/>
            <w:vAlign w:val="center"/>
          </w:tcPr>
          <w:p w14:paraId="195100B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25号</w:t>
            </w:r>
          </w:p>
        </w:tc>
        <w:tc>
          <w:tcPr>
            <w:tcW w:w="1842" w:type="dxa"/>
            <w:shd w:val="clear" w:color="auto" w:fill="FFFFFF"/>
            <w:vAlign w:val="center"/>
          </w:tcPr>
          <w:p w14:paraId="5394E7E9" w14:textId="77777777" w:rsidR="009937B4" w:rsidRPr="0072517C" w:rsidRDefault="009937B4" w:rsidP="001A110C">
            <w:pPr>
              <w:widowControl/>
              <w:jc w:val="center"/>
              <w:textAlignment w:val="center"/>
              <w:rPr>
                <w:rFonts w:ascii="宋体" w:hAnsi="宋体" w:hint="eastAsia"/>
                <w:sz w:val="24"/>
              </w:rPr>
            </w:pPr>
            <w:proofErr w:type="gramStart"/>
            <w:r w:rsidRPr="0072517C">
              <w:rPr>
                <w:rFonts w:ascii="宋体" w:hAnsi="宋体" w:cs="宋体" w:hint="eastAsia"/>
                <w:color w:val="000000"/>
                <w:kern w:val="0"/>
                <w:sz w:val="24"/>
                <w:lang w:bidi="ar"/>
              </w:rPr>
              <w:t>熙顺紫菜</w:t>
            </w:r>
            <w:proofErr w:type="gramEnd"/>
            <w:r w:rsidRPr="0072517C">
              <w:rPr>
                <w:rFonts w:ascii="宋体" w:hAnsi="宋体" w:cs="宋体" w:hint="eastAsia"/>
                <w:color w:val="000000"/>
                <w:kern w:val="0"/>
                <w:sz w:val="24"/>
                <w:lang w:bidi="ar"/>
              </w:rPr>
              <w:t>包饭</w:t>
            </w:r>
          </w:p>
        </w:tc>
        <w:tc>
          <w:tcPr>
            <w:tcW w:w="1134" w:type="dxa"/>
            <w:shd w:val="clear" w:color="auto" w:fill="FFFFFF"/>
            <w:vAlign w:val="center"/>
          </w:tcPr>
          <w:p w14:paraId="1291AC6A"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22.08</w:t>
            </w:r>
          </w:p>
        </w:tc>
        <w:tc>
          <w:tcPr>
            <w:tcW w:w="1418" w:type="dxa"/>
            <w:shd w:val="clear" w:color="auto" w:fill="FFFFFF"/>
            <w:vAlign w:val="center"/>
          </w:tcPr>
          <w:p w14:paraId="79901F05"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2902EBB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11.8</w:t>
            </w:r>
          </w:p>
        </w:tc>
        <w:tc>
          <w:tcPr>
            <w:tcW w:w="1701" w:type="dxa"/>
            <w:tcBorders>
              <w:right w:val="thinThickSmallGap" w:sz="12" w:space="0" w:color="auto"/>
            </w:tcBorders>
            <w:shd w:val="clear" w:color="auto" w:fill="FFFFFF"/>
            <w:vAlign w:val="center"/>
          </w:tcPr>
          <w:p w14:paraId="7019B0B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95100.00 </w:t>
            </w:r>
          </w:p>
        </w:tc>
      </w:tr>
      <w:tr w:rsidR="009937B4" w:rsidRPr="0072517C" w14:paraId="5F737FD2" w14:textId="77777777" w:rsidTr="009937B4">
        <w:trPr>
          <w:trHeight w:val="340"/>
        </w:trPr>
        <w:tc>
          <w:tcPr>
            <w:tcW w:w="851" w:type="dxa"/>
            <w:tcBorders>
              <w:left w:val="thinThickSmallGap" w:sz="12" w:space="0" w:color="auto"/>
            </w:tcBorders>
            <w:shd w:val="clear" w:color="auto" w:fill="FFFFFF"/>
            <w:vAlign w:val="center"/>
          </w:tcPr>
          <w:p w14:paraId="3501C3CA"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26</w:t>
            </w:r>
          </w:p>
        </w:tc>
        <w:tc>
          <w:tcPr>
            <w:tcW w:w="993" w:type="dxa"/>
            <w:shd w:val="clear" w:color="auto" w:fill="FFFFFF"/>
            <w:vAlign w:val="center"/>
          </w:tcPr>
          <w:p w14:paraId="1FC0E4C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26号</w:t>
            </w:r>
          </w:p>
        </w:tc>
        <w:tc>
          <w:tcPr>
            <w:tcW w:w="1842" w:type="dxa"/>
            <w:shd w:val="clear" w:color="auto" w:fill="FFFFFF"/>
            <w:vAlign w:val="center"/>
          </w:tcPr>
          <w:p w14:paraId="4614F88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仟佰味特色美食</w:t>
            </w:r>
          </w:p>
        </w:tc>
        <w:tc>
          <w:tcPr>
            <w:tcW w:w="1134" w:type="dxa"/>
            <w:shd w:val="clear" w:color="auto" w:fill="FFFFFF"/>
            <w:vAlign w:val="center"/>
          </w:tcPr>
          <w:p w14:paraId="2D8E941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18.88</w:t>
            </w:r>
          </w:p>
        </w:tc>
        <w:tc>
          <w:tcPr>
            <w:tcW w:w="1418" w:type="dxa"/>
            <w:shd w:val="clear" w:color="auto" w:fill="FFFFFF"/>
            <w:vAlign w:val="center"/>
          </w:tcPr>
          <w:p w14:paraId="51D49378" w14:textId="77777777" w:rsidR="009937B4" w:rsidRPr="0072517C" w:rsidRDefault="009937B4" w:rsidP="001A110C">
            <w:pPr>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632A3D41"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11.8</w:t>
            </w:r>
          </w:p>
        </w:tc>
        <w:tc>
          <w:tcPr>
            <w:tcW w:w="1701" w:type="dxa"/>
            <w:tcBorders>
              <w:right w:val="thinThickSmallGap" w:sz="12" w:space="0" w:color="auto"/>
            </w:tcBorders>
            <w:shd w:val="clear" w:color="auto" w:fill="FFFFFF"/>
            <w:vAlign w:val="center"/>
          </w:tcPr>
          <w:p w14:paraId="667CDE9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81300.00 </w:t>
            </w:r>
          </w:p>
        </w:tc>
      </w:tr>
      <w:tr w:rsidR="009937B4" w:rsidRPr="0072517C" w14:paraId="1B3CCA52" w14:textId="77777777" w:rsidTr="009937B4">
        <w:trPr>
          <w:trHeight w:val="340"/>
        </w:trPr>
        <w:tc>
          <w:tcPr>
            <w:tcW w:w="851" w:type="dxa"/>
            <w:tcBorders>
              <w:left w:val="thinThickSmallGap" w:sz="12" w:space="0" w:color="auto"/>
            </w:tcBorders>
            <w:shd w:val="clear" w:color="auto" w:fill="FFFFFF"/>
            <w:vAlign w:val="center"/>
          </w:tcPr>
          <w:p w14:paraId="6CFB93F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27</w:t>
            </w:r>
          </w:p>
        </w:tc>
        <w:tc>
          <w:tcPr>
            <w:tcW w:w="993" w:type="dxa"/>
            <w:shd w:val="clear" w:color="auto" w:fill="FFFFFF"/>
            <w:vAlign w:val="center"/>
          </w:tcPr>
          <w:p w14:paraId="0A698F6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27号</w:t>
            </w:r>
          </w:p>
        </w:tc>
        <w:tc>
          <w:tcPr>
            <w:tcW w:w="1842" w:type="dxa"/>
            <w:shd w:val="clear" w:color="auto" w:fill="FFFFFF"/>
            <w:vAlign w:val="center"/>
          </w:tcPr>
          <w:p w14:paraId="0EAE4BE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麦克风饮品</w:t>
            </w:r>
          </w:p>
        </w:tc>
        <w:tc>
          <w:tcPr>
            <w:tcW w:w="1134" w:type="dxa"/>
            <w:shd w:val="clear" w:color="auto" w:fill="FFFFFF"/>
            <w:vAlign w:val="center"/>
          </w:tcPr>
          <w:p w14:paraId="4FA2208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20.15</w:t>
            </w:r>
          </w:p>
        </w:tc>
        <w:tc>
          <w:tcPr>
            <w:tcW w:w="1418" w:type="dxa"/>
            <w:shd w:val="clear" w:color="auto" w:fill="FFFFFF"/>
            <w:vAlign w:val="center"/>
          </w:tcPr>
          <w:p w14:paraId="19C6A573" w14:textId="77777777" w:rsidR="009937B4" w:rsidRPr="0072517C" w:rsidRDefault="009937B4" w:rsidP="001A110C">
            <w:pPr>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74C5EE6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11.8</w:t>
            </w:r>
          </w:p>
        </w:tc>
        <w:tc>
          <w:tcPr>
            <w:tcW w:w="1701" w:type="dxa"/>
            <w:tcBorders>
              <w:right w:val="thinThickSmallGap" w:sz="12" w:space="0" w:color="auto"/>
            </w:tcBorders>
            <w:shd w:val="clear" w:color="auto" w:fill="FFFFFF"/>
            <w:vAlign w:val="center"/>
          </w:tcPr>
          <w:p w14:paraId="685836D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86800.00 </w:t>
            </w:r>
          </w:p>
        </w:tc>
      </w:tr>
      <w:tr w:rsidR="009937B4" w:rsidRPr="0072517C" w14:paraId="3C879475" w14:textId="77777777" w:rsidTr="009937B4">
        <w:trPr>
          <w:trHeight w:val="340"/>
        </w:trPr>
        <w:tc>
          <w:tcPr>
            <w:tcW w:w="851" w:type="dxa"/>
            <w:tcBorders>
              <w:left w:val="thinThickSmallGap" w:sz="12" w:space="0" w:color="auto"/>
            </w:tcBorders>
            <w:shd w:val="clear" w:color="auto" w:fill="FFFFFF"/>
            <w:vAlign w:val="center"/>
          </w:tcPr>
          <w:p w14:paraId="062A7B11"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28</w:t>
            </w:r>
          </w:p>
        </w:tc>
        <w:tc>
          <w:tcPr>
            <w:tcW w:w="993" w:type="dxa"/>
            <w:shd w:val="clear" w:color="auto" w:fill="FFFFFF"/>
            <w:vAlign w:val="center"/>
          </w:tcPr>
          <w:p w14:paraId="26BFF566"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28号</w:t>
            </w:r>
          </w:p>
        </w:tc>
        <w:tc>
          <w:tcPr>
            <w:tcW w:w="1842" w:type="dxa"/>
            <w:shd w:val="clear" w:color="auto" w:fill="FFFFFF"/>
            <w:vAlign w:val="center"/>
          </w:tcPr>
          <w:p w14:paraId="2D3602B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香圈圈美食</w:t>
            </w:r>
          </w:p>
        </w:tc>
        <w:tc>
          <w:tcPr>
            <w:tcW w:w="1134" w:type="dxa"/>
            <w:shd w:val="clear" w:color="auto" w:fill="FFFFFF"/>
            <w:vAlign w:val="center"/>
          </w:tcPr>
          <w:p w14:paraId="0C12732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13.65</w:t>
            </w:r>
          </w:p>
        </w:tc>
        <w:tc>
          <w:tcPr>
            <w:tcW w:w="1418" w:type="dxa"/>
            <w:shd w:val="clear" w:color="auto" w:fill="FFFFFF"/>
            <w:vAlign w:val="center"/>
          </w:tcPr>
          <w:p w14:paraId="3AD88F1D" w14:textId="77777777" w:rsidR="009937B4" w:rsidRPr="0072517C" w:rsidRDefault="009937B4" w:rsidP="001A110C">
            <w:pPr>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20F70D4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11.8</w:t>
            </w:r>
          </w:p>
        </w:tc>
        <w:tc>
          <w:tcPr>
            <w:tcW w:w="1701" w:type="dxa"/>
            <w:tcBorders>
              <w:right w:val="thinThickSmallGap" w:sz="12" w:space="0" w:color="auto"/>
            </w:tcBorders>
            <w:shd w:val="clear" w:color="auto" w:fill="FFFFFF"/>
            <w:vAlign w:val="center"/>
          </w:tcPr>
          <w:p w14:paraId="40C40F3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58800.00 </w:t>
            </w:r>
          </w:p>
        </w:tc>
      </w:tr>
      <w:tr w:rsidR="009937B4" w:rsidRPr="0072517C" w14:paraId="7CE8AB1A" w14:textId="77777777" w:rsidTr="009937B4">
        <w:trPr>
          <w:trHeight w:val="340"/>
        </w:trPr>
        <w:tc>
          <w:tcPr>
            <w:tcW w:w="851" w:type="dxa"/>
            <w:tcBorders>
              <w:left w:val="thinThickSmallGap" w:sz="12" w:space="0" w:color="auto"/>
            </w:tcBorders>
            <w:shd w:val="clear" w:color="auto" w:fill="FFFFFF"/>
            <w:vAlign w:val="center"/>
          </w:tcPr>
          <w:p w14:paraId="3857152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29</w:t>
            </w:r>
          </w:p>
        </w:tc>
        <w:tc>
          <w:tcPr>
            <w:tcW w:w="993" w:type="dxa"/>
            <w:shd w:val="clear" w:color="auto" w:fill="FFFFFF"/>
            <w:vAlign w:val="center"/>
          </w:tcPr>
          <w:p w14:paraId="7FD48D4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29号</w:t>
            </w:r>
          </w:p>
        </w:tc>
        <w:tc>
          <w:tcPr>
            <w:tcW w:w="1842" w:type="dxa"/>
            <w:shd w:val="clear" w:color="auto" w:fill="FFFFFF"/>
            <w:vAlign w:val="center"/>
          </w:tcPr>
          <w:p w14:paraId="183BE70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江南美食</w:t>
            </w:r>
          </w:p>
        </w:tc>
        <w:tc>
          <w:tcPr>
            <w:tcW w:w="1134" w:type="dxa"/>
            <w:shd w:val="clear" w:color="auto" w:fill="FFFFFF"/>
            <w:vAlign w:val="center"/>
          </w:tcPr>
          <w:p w14:paraId="4D19FCE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45.57</w:t>
            </w:r>
          </w:p>
        </w:tc>
        <w:tc>
          <w:tcPr>
            <w:tcW w:w="1418" w:type="dxa"/>
            <w:shd w:val="clear" w:color="auto" w:fill="FFFFFF"/>
            <w:vAlign w:val="center"/>
          </w:tcPr>
          <w:p w14:paraId="79075D0A" w14:textId="77777777" w:rsidR="009937B4" w:rsidRPr="0072517C" w:rsidRDefault="009937B4" w:rsidP="001A110C">
            <w:pPr>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2A893AE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11.8</w:t>
            </w:r>
          </w:p>
        </w:tc>
        <w:tc>
          <w:tcPr>
            <w:tcW w:w="1701" w:type="dxa"/>
            <w:tcBorders>
              <w:right w:val="thinThickSmallGap" w:sz="12" w:space="0" w:color="auto"/>
            </w:tcBorders>
            <w:shd w:val="clear" w:color="auto" w:fill="FFFFFF"/>
            <w:vAlign w:val="center"/>
          </w:tcPr>
          <w:p w14:paraId="6DA5638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196300.00 </w:t>
            </w:r>
          </w:p>
        </w:tc>
      </w:tr>
      <w:tr w:rsidR="009937B4" w:rsidRPr="0072517C" w14:paraId="7BC72E18" w14:textId="77777777" w:rsidTr="009937B4">
        <w:trPr>
          <w:trHeight w:val="340"/>
        </w:trPr>
        <w:tc>
          <w:tcPr>
            <w:tcW w:w="851" w:type="dxa"/>
            <w:tcBorders>
              <w:left w:val="thinThickSmallGap" w:sz="12" w:space="0" w:color="auto"/>
            </w:tcBorders>
            <w:shd w:val="clear" w:color="auto" w:fill="FFFFFF"/>
            <w:vAlign w:val="center"/>
          </w:tcPr>
          <w:p w14:paraId="04F8FBF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30</w:t>
            </w:r>
          </w:p>
        </w:tc>
        <w:tc>
          <w:tcPr>
            <w:tcW w:w="993" w:type="dxa"/>
            <w:shd w:val="clear" w:color="auto" w:fill="FFFFFF"/>
            <w:vAlign w:val="center"/>
          </w:tcPr>
          <w:p w14:paraId="5EE6B50D"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30号</w:t>
            </w:r>
          </w:p>
        </w:tc>
        <w:tc>
          <w:tcPr>
            <w:tcW w:w="1842" w:type="dxa"/>
            <w:shd w:val="clear" w:color="auto" w:fill="FFFFFF"/>
            <w:vAlign w:val="center"/>
          </w:tcPr>
          <w:p w14:paraId="53BCA5C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真甜呐水果店</w:t>
            </w:r>
          </w:p>
        </w:tc>
        <w:tc>
          <w:tcPr>
            <w:tcW w:w="1134" w:type="dxa"/>
            <w:shd w:val="clear" w:color="auto" w:fill="FFFFFF"/>
            <w:vAlign w:val="center"/>
          </w:tcPr>
          <w:p w14:paraId="0730153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53.36</w:t>
            </w:r>
          </w:p>
        </w:tc>
        <w:tc>
          <w:tcPr>
            <w:tcW w:w="1418" w:type="dxa"/>
            <w:shd w:val="clear" w:color="auto" w:fill="FFFFFF"/>
            <w:vAlign w:val="center"/>
          </w:tcPr>
          <w:p w14:paraId="5AAA9D9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水果店</w:t>
            </w:r>
          </w:p>
        </w:tc>
        <w:tc>
          <w:tcPr>
            <w:tcW w:w="1701" w:type="dxa"/>
            <w:shd w:val="clear" w:color="auto" w:fill="FFFFFF"/>
            <w:vAlign w:val="center"/>
          </w:tcPr>
          <w:p w14:paraId="5E6DB0E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9</w:t>
            </w:r>
          </w:p>
        </w:tc>
        <w:tc>
          <w:tcPr>
            <w:tcW w:w="1701" w:type="dxa"/>
            <w:tcBorders>
              <w:right w:val="thinThickSmallGap" w:sz="12" w:space="0" w:color="auto"/>
            </w:tcBorders>
            <w:shd w:val="clear" w:color="auto" w:fill="FFFFFF"/>
            <w:vAlign w:val="center"/>
          </w:tcPr>
          <w:p w14:paraId="31288D7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175300.00 </w:t>
            </w:r>
          </w:p>
        </w:tc>
      </w:tr>
      <w:tr w:rsidR="009937B4" w:rsidRPr="0072517C" w14:paraId="276AA046" w14:textId="77777777" w:rsidTr="009937B4">
        <w:trPr>
          <w:trHeight w:val="340"/>
        </w:trPr>
        <w:tc>
          <w:tcPr>
            <w:tcW w:w="851" w:type="dxa"/>
            <w:tcBorders>
              <w:left w:val="thinThickSmallGap" w:sz="12" w:space="0" w:color="auto"/>
            </w:tcBorders>
            <w:shd w:val="clear" w:color="auto" w:fill="FFFFFF"/>
            <w:vAlign w:val="center"/>
          </w:tcPr>
          <w:p w14:paraId="23404D3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31</w:t>
            </w:r>
          </w:p>
        </w:tc>
        <w:tc>
          <w:tcPr>
            <w:tcW w:w="993" w:type="dxa"/>
            <w:shd w:val="clear" w:color="auto" w:fill="FFFFFF"/>
            <w:vAlign w:val="center"/>
          </w:tcPr>
          <w:p w14:paraId="74DE686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31号</w:t>
            </w:r>
          </w:p>
        </w:tc>
        <w:tc>
          <w:tcPr>
            <w:tcW w:w="1842" w:type="dxa"/>
            <w:shd w:val="clear" w:color="auto" w:fill="FFFFFF"/>
            <w:vAlign w:val="center"/>
          </w:tcPr>
          <w:p w14:paraId="13573CB0"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雪糕吧</w:t>
            </w:r>
          </w:p>
        </w:tc>
        <w:tc>
          <w:tcPr>
            <w:tcW w:w="1134" w:type="dxa"/>
            <w:shd w:val="clear" w:color="auto" w:fill="FFFFFF"/>
            <w:vAlign w:val="center"/>
          </w:tcPr>
          <w:p w14:paraId="14BFF1B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12.92</w:t>
            </w:r>
          </w:p>
        </w:tc>
        <w:tc>
          <w:tcPr>
            <w:tcW w:w="1418" w:type="dxa"/>
            <w:shd w:val="clear" w:color="auto" w:fill="FFFFFF"/>
            <w:vAlign w:val="center"/>
          </w:tcPr>
          <w:p w14:paraId="22A817A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零食店</w:t>
            </w:r>
          </w:p>
        </w:tc>
        <w:tc>
          <w:tcPr>
            <w:tcW w:w="1701" w:type="dxa"/>
            <w:shd w:val="clear" w:color="auto" w:fill="FFFFFF"/>
            <w:vAlign w:val="center"/>
          </w:tcPr>
          <w:p w14:paraId="259F266D"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4.75</w:t>
            </w:r>
          </w:p>
        </w:tc>
        <w:tc>
          <w:tcPr>
            <w:tcW w:w="1701" w:type="dxa"/>
            <w:tcBorders>
              <w:right w:val="thinThickSmallGap" w:sz="12" w:space="0" w:color="auto"/>
            </w:tcBorders>
            <w:shd w:val="clear" w:color="auto" w:fill="FFFFFF"/>
            <w:vAlign w:val="center"/>
          </w:tcPr>
          <w:p w14:paraId="6591DA2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22400.00 </w:t>
            </w:r>
          </w:p>
        </w:tc>
      </w:tr>
      <w:tr w:rsidR="009937B4" w:rsidRPr="0072517C" w14:paraId="6698B0A5" w14:textId="77777777" w:rsidTr="009937B4">
        <w:trPr>
          <w:trHeight w:val="340"/>
        </w:trPr>
        <w:tc>
          <w:tcPr>
            <w:tcW w:w="851" w:type="dxa"/>
            <w:tcBorders>
              <w:left w:val="thinThickSmallGap" w:sz="12" w:space="0" w:color="auto"/>
            </w:tcBorders>
            <w:shd w:val="clear" w:color="auto" w:fill="FFFFFF"/>
            <w:vAlign w:val="center"/>
          </w:tcPr>
          <w:p w14:paraId="4093674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lastRenderedPageBreak/>
              <w:t>32</w:t>
            </w:r>
          </w:p>
        </w:tc>
        <w:tc>
          <w:tcPr>
            <w:tcW w:w="993" w:type="dxa"/>
            <w:shd w:val="clear" w:color="auto" w:fill="FFFFFF"/>
            <w:vAlign w:val="center"/>
          </w:tcPr>
          <w:p w14:paraId="71EF1F4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32号</w:t>
            </w:r>
          </w:p>
        </w:tc>
        <w:tc>
          <w:tcPr>
            <w:tcW w:w="1842" w:type="dxa"/>
            <w:shd w:val="clear" w:color="auto" w:fill="FFFFFF"/>
            <w:vAlign w:val="center"/>
          </w:tcPr>
          <w:p w14:paraId="7D900856"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创</w:t>
            </w:r>
            <w:proofErr w:type="gramStart"/>
            <w:r w:rsidRPr="0072517C">
              <w:rPr>
                <w:rFonts w:ascii="宋体" w:hAnsi="宋体" w:cs="宋体" w:hint="eastAsia"/>
                <w:color w:val="000000"/>
                <w:kern w:val="0"/>
                <w:sz w:val="24"/>
                <w:lang w:bidi="ar"/>
              </w:rPr>
              <w:t>想电子</w:t>
            </w:r>
            <w:proofErr w:type="gramEnd"/>
          </w:p>
        </w:tc>
        <w:tc>
          <w:tcPr>
            <w:tcW w:w="1134" w:type="dxa"/>
            <w:shd w:val="clear" w:color="auto" w:fill="FFFFFF"/>
            <w:vAlign w:val="center"/>
          </w:tcPr>
          <w:p w14:paraId="199CBCC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22.8</w:t>
            </w:r>
          </w:p>
        </w:tc>
        <w:tc>
          <w:tcPr>
            <w:tcW w:w="1418" w:type="dxa"/>
            <w:shd w:val="clear" w:color="auto" w:fill="FFFFFF"/>
            <w:vAlign w:val="center"/>
          </w:tcPr>
          <w:p w14:paraId="2D023F8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数码电子</w:t>
            </w:r>
          </w:p>
        </w:tc>
        <w:tc>
          <w:tcPr>
            <w:tcW w:w="1701" w:type="dxa"/>
            <w:shd w:val="clear" w:color="auto" w:fill="FFFFFF"/>
            <w:vAlign w:val="center"/>
          </w:tcPr>
          <w:p w14:paraId="4A4B40A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5.8</w:t>
            </w:r>
          </w:p>
        </w:tc>
        <w:tc>
          <w:tcPr>
            <w:tcW w:w="1701" w:type="dxa"/>
            <w:tcBorders>
              <w:right w:val="thinThickSmallGap" w:sz="12" w:space="0" w:color="auto"/>
            </w:tcBorders>
            <w:shd w:val="clear" w:color="auto" w:fill="FFFFFF"/>
            <w:vAlign w:val="center"/>
          </w:tcPr>
          <w:p w14:paraId="43FD46FA"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48300.00 </w:t>
            </w:r>
          </w:p>
        </w:tc>
      </w:tr>
      <w:tr w:rsidR="009937B4" w:rsidRPr="0072517C" w14:paraId="4C50E0D0" w14:textId="77777777" w:rsidTr="009937B4">
        <w:trPr>
          <w:trHeight w:val="340"/>
        </w:trPr>
        <w:tc>
          <w:tcPr>
            <w:tcW w:w="851" w:type="dxa"/>
            <w:tcBorders>
              <w:left w:val="thinThickSmallGap" w:sz="12" w:space="0" w:color="auto"/>
            </w:tcBorders>
            <w:shd w:val="clear" w:color="auto" w:fill="FFFFFF"/>
            <w:vAlign w:val="center"/>
          </w:tcPr>
          <w:p w14:paraId="0ABDA341"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33</w:t>
            </w:r>
          </w:p>
        </w:tc>
        <w:tc>
          <w:tcPr>
            <w:tcW w:w="993" w:type="dxa"/>
            <w:shd w:val="clear" w:color="auto" w:fill="FFFFFF"/>
            <w:vAlign w:val="center"/>
          </w:tcPr>
          <w:p w14:paraId="282CAB0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33号</w:t>
            </w:r>
          </w:p>
        </w:tc>
        <w:tc>
          <w:tcPr>
            <w:tcW w:w="1842" w:type="dxa"/>
            <w:shd w:val="clear" w:color="auto" w:fill="FFFFFF"/>
            <w:vAlign w:val="center"/>
          </w:tcPr>
          <w:p w14:paraId="54A966F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米兰休闲小站</w:t>
            </w:r>
          </w:p>
        </w:tc>
        <w:tc>
          <w:tcPr>
            <w:tcW w:w="1134" w:type="dxa"/>
            <w:shd w:val="clear" w:color="auto" w:fill="FFFFFF"/>
            <w:vAlign w:val="center"/>
          </w:tcPr>
          <w:p w14:paraId="01E0A3AC"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112.76</w:t>
            </w:r>
          </w:p>
        </w:tc>
        <w:tc>
          <w:tcPr>
            <w:tcW w:w="1418" w:type="dxa"/>
            <w:shd w:val="clear" w:color="auto" w:fill="FFFFFF"/>
            <w:vAlign w:val="center"/>
          </w:tcPr>
          <w:p w14:paraId="21F3B3F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1D4B99D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5.5</w:t>
            </w:r>
          </w:p>
        </w:tc>
        <w:tc>
          <w:tcPr>
            <w:tcW w:w="1701" w:type="dxa"/>
            <w:tcBorders>
              <w:right w:val="thinThickSmallGap" w:sz="12" w:space="0" w:color="auto"/>
            </w:tcBorders>
            <w:shd w:val="clear" w:color="auto" w:fill="FFFFFF"/>
            <w:vAlign w:val="center"/>
          </w:tcPr>
          <w:p w14:paraId="785ABEA6"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226400.00 </w:t>
            </w:r>
          </w:p>
        </w:tc>
      </w:tr>
      <w:tr w:rsidR="009937B4" w:rsidRPr="0072517C" w14:paraId="72CA621B" w14:textId="77777777" w:rsidTr="009937B4">
        <w:trPr>
          <w:trHeight w:val="340"/>
        </w:trPr>
        <w:tc>
          <w:tcPr>
            <w:tcW w:w="3686" w:type="dxa"/>
            <w:gridSpan w:val="3"/>
            <w:tcBorders>
              <w:left w:val="thinThickSmallGap" w:sz="12" w:space="0" w:color="auto"/>
              <w:bottom w:val="thinThickSmallGap" w:sz="12" w:space="0" w:color="auto"/>
            </w:tcBorders>
            <w:shd w:val="clear" w:color="auto" w:fill="FFFFFF"/>
            <w:vAlign w:val="center"/>
          </w:tcPr>
          <w:p w14:paraId="55CD64CD"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合计</w:t>
            </w:r>
          </w:p>
        </w:tc>
        <w:tc>
          <w:tcPr>
            <w:tcW w:w="1134" w:type="dxa"/>
            <w:tcBorders>
              <w:bottom w:val="thinThickSmallGap" w:sz="12" w:space="0" w:color="auto"/>
            </w:tcBorders>
            <w:shd w:val="clear" w:color="auto" w:fill="FFFFFF"/>
            <w:vAlign w:val="center"/>
          </w:tcPr>
          <w:p w14:paraId="43A0F32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2638.04</w:t>
            </w:r>
          </w:p>
        </w:tc>
        <w:tc>
          <w:tcPr>
            <w:tcW w:w="1418" w:type="dxa"/>
            <w:tcBorders>
              <w:bottom w:val="thinThickSmallGap" w:sz="12" w:space="0" w:color="auto"/>
            </w:tcBorders>
            <w:shd w:val="clear" w:color="auto" w:fill="FFFFFF"/>
            <w:vAlign w:val="center"/>
          </w:tcPr>
          <w:p w14:paraId="109BE69F" w14:textId="77777777" w:rsidR="009937B4" w:rsidRPr="0072517C" w:rsidRDefault="009937B4" w:rsidP="001A110C">
            <w:pPr>
              <w:tabs>
                <w:tab w:val="left" w:pos="3262"/>
              </w:tabs>
              <w:jc w:val="center"/>
              <w:rPr>
                <w:rFonts w:ascii="宋体" w:hAnsi="宋体" w:hint="eastAsia"/>
                <w:sz w:val="24"/>
              </w:rPr>
            </w:pPr>
          </w:p>
        </w:tc>
        <w:tc>
          <w:tcPr>
            <w:tcW w:w="1701" w:type="dxa"/>
            <w:tcBorders>
              <w:bottom w:val="thinThickSmallGap" w:sz="12" w:space="0" w:color="auto"/>
            </w:tcBorders>
            <w:shd w:val="clear" w:color="auto" w:fill="FFFFFF"/>
            <w:vAlign w:val="center"/>
          </w:tcPr>
          <w:p w14:paraId="47EB2CFD" w14:textId="77777777" w:rsidR="009937B4" w:rsidRPr="0072517C" w:rsidRDefault="009937B4" w:rsidP="001A110C">
            <w:pPr>
              <w:tabs>
                <w:tab w:val="left" w:pos="3262"/>
              </w:tabs>
              <w:jc w:val="center"/>
              <w:rPr>
                <w:rFonts w:ascii="宋体" w:hAnsi="宋体" w:hint="eastAsia"/>
                <w:sz w:val="24"/>
              </w:rPr>
            </w:pPr>
          </w:p>
        </w:tc>
        <w:tc>
          <w:tcPr>
            <w:tcW w:w="1701" w:type="dxa"/>
            <w:tcBorders>
              <w:bottom w:val="thinThickSmallGap" w:sz="12" w:space="0" w:color="auto"/>
              <w:right w:val="thinThickSmallGap" w:sz="12" w:space="0" w:color="auto"/>
            </w:tcBorders>
            <w:shd w:val="clear" w:color="auto" w:fill="FFFFFF"/>
            <w:vAlign w:val="center"/>
          </w:tcPr>
          <w:p w14:paraId="2429CDD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4229700.00</w:t>
            </w:r>
          </w:p>
        </w:tc>
      </w:tr>
    </w:tbl>
    <w:p w14:paraId="59229E11" w14:textId="77777777" w:rsidR="009937B4" w:rsidRPr="0072517C" w:rsidRDefault="009937B4" w:rsidP="00C450FB">
      <w:pPr>
        <w:adjustRightInd w:val="0"/>
        <w:snapToGrid w:val="0"/>
        <w:spacing w:line="520" w:lineRule="exact"/>
        <w:ind w:firstLineChars="200" w:firstLine="480"/>
        <w:rPr>
          <w:rFonts w:ascii="宋体" w:hAnsi="宋体" w:cs="宋体" w:hint="eastAsia"/>
          <w:sz w:val="24"/>
        </w:rPr>
      </w:pPr>
    </w:p>
    <w:bookmarkEnd w:id="0"/>
    <w:bookmarkEnd w:id="1"/>
    <w:bookmarkEnd w:id="2"/>
    <w:sectPr w:rsidR="009937B4" w:rsidRPr="007251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9DC84" w14:textId="77777777" w:rsidR="00D93FFF" w:rsidRDefault="00D93FFF" w:rsidP="00D93FFF">
      <w:r>
        <w:separator/>
      </w:r>
    </w:p>
  </w:endnote>
  <w:endnote w:type="continuationSeparator" w:id="0">
    <w:p w14:paraId="0B05F5AD" w14:textId="77777777" w:rsidR="00D93FFF" w:rsidRDefault="00D93FFF" w:rsidP="00D9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33940" w14:textId="77777777" w:rsidR="00D93FFF" w:rsidRDefault="00D93FFF" w:rsidP="00D93FFF">
      <w:r>
        <w:separator/>
      </w:r>
    </w:p>
  </w:footnote>
  <w:footnote w:type="continuationSeparator" w:id="0">
    <w:p w14:paraId="5BC2B7A7" w14:textId="77777777" w:rsidR="00D93FFF" w:rsidRDefault="00D93FFF" w:rsidP="00D9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6A"/>
    <w:rsid w:val="0004712D"/>
    <w:rsid w:val="000B6647"/>
    <w:rsid w:val="000C4F4B"/>
    <w:rsid w:val="000D72C5"/>
    <w:rsid w:val="000F0C4F"/>
    <w:rsid w:val="000F2C59"/>
    <w:rsid w:val="000F6851"/>
    <w:rsid w:val="000F6C16"/>
    <w:rsid w:val="0014488F"/>
    <w:rsid w:val="001757BF"/>
    <w:rsid w:val="001D30CD"/>
    <w:rsid w:val="002058FB"/>
    <w:rsid w:val="00255FFE"/>
    <w:rsid w:val="00257EC7"/>
    <w:rsid w:val="0028421B"/>
    <w:rsid w:val="002C589A"/>
    <w:rsid w:val="003412B9"/>
    <w:rsid w:val="00344157"/>
    <w:rsid w:val="00451064"/>
    <w:rsid w:val="00486141"/>
    <w:rsid w:val="004918C3"/>
    <w:rsid w:val="004A3D83"/>
    <w:rsid w:val="004C4FE7"/>
    <w:rsid w:val="00514A74"/>
    <w:rsid w:val="0053700D"/>
    <w:rsid w:val="00540159"/>
    <w:rsid w:val="00577A3B"/>
    <w:rsid w:val="00581E7A"/>
    <w:rsid w:val="005A3BD1"/>
    <w:rsid w:val="00703A91"/>
    <w:rsid w:val="00720E10"/>
    <w:rsid w:val="00721B00"/>
    <w:rsid w:val="00781DAA"/>
    <w:rsid w:val="007854DB"/>
    <w:rsid w:val="0079517D"/>
    <w:rsid w:val="00873C7D"/>
    <w:rsid w:val="008752C4"/>
    <w:rsid w:val="00892023"/>
    <w:rsid w:val="008A4F18"/>
    <w:rsid w:val="008E40C2"/>
    <w:rsid w:val="00904781"/>
    <w:rsid w:val="009512D2"/>
    <w:rsid w:val="0095694D"/>
    <w:rsid w:val="009937B4"/>
    <w:rsid w:val="009D1663"/>
    <w:rsid w:val="009E21B7"/>
    <w:rsid w:val="00A50A60"/>
    <w:rsid w:val="00A56372"/>
    <w:rsid w:val="00A8514B"/>
    <w:rsid w:val="00AA4A1B"/>
    <w:rsid w:val="00AA6E13"/>
    <w:rsid w:val="00AB7238"/>
    <w:rsid w:val="00AC0D7A"/>
    <w:rsid w:val="00AC5E54"/>
    <w:rsid w:val="00B11FF7"/>
    <w:rsid w:val="00B5660C"/>
    <w:rsid w:val="00B708BE"/>
    <w:rsid w:val="00B73F7E"/>
    <w:rsid w:val="00B814BF"/>
    <w:rsid w:val="00BA766F"/>
    <w:rsid w:val="00C450FB"/>
    <w:rsid w:val="00C7066A"/>
    <w:rsid w:val="00C73EF2"/>
    <w:rsid w:val="00C75A60"/>
    <w:rsid w:val="00CB6741"/>
    <w:rsid w:val="00CD557A"/>
    <w:rsid w:val="00CF2268"/>
    <w:rsid w:val="00D21E3B"/>
    <w:rsid w:val="00D93FFF"/>
    <w:rsid w:val="00D96D8B"/>
    <w:rsid w:val="00DC1A8E"/>
    <w:rsid w:val="00E308BA"/>
    <w:rsid w:val="00E93995"/>
    <w:rsid w:val="00FF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580684"/>
  <w15:chartTrackingRefBased/>
  <w15:docId w15:val="{F947743D-09BF-46DB-96CF-FA8C5ECD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FFF"/>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D93FFF"/>
    <w:pPr>
      <w:keepNext/>
      <w:keepLines/>
      <w:spacing w:before="340" w:after="330" w:line="576" w:lineRule="auto"/>
      <w:outlineLvl w:val="0"/>
    </w:pPr>
    <w:rPr>
      <w:rFonts w:ascii="宋体" w:hAnsi="Courier New"/>
      <w:b/>
      <w:bCs/>
      <w:kern w:val="44"/>
      <w:sz w:val="44"/>
      <w:szCs w:val="44"/>
    </w:rPr>
  </w:style>
  <w:style w:type="paragraph" w:styleId="2">
    <w:name w:val="heading 2"/>
    <w:basedOn w:val="a"/>
    <w:next w:val="a"/>
    <w:link w:val="20"/>
    <w:qFormat/>
    <w:rsid w:val="00D93FFF"/>
    <w:pPr>
      <w:keepNext/>
      <w:outlineLvl w:val="1"/>
    </w:pPr>
    <w:rPr>
      <w:rFonts w:ascii="宋体" w:hAnsi="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FFF"/>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D93FFF"/>
    <w:rPr>
      <w:sz w:val="18"/>
      <w:szCs w:val="18"/>
    </w:rPr>
  </w:style>
  <w:style w:type="paragraph" w:styleId="a5">
    <w:name w:val="footer"/>
    <w:basedOn w:val="a"/>
    <w:link w:val="a6"/>
    <w:uiPriority w:val="99"/>
    <w:unhideWhenUsed/>
    <w:rsid w:val="00D93FFF"/>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D93FFF"/>
    <w:rPr>
      <w:sz w:val="18"/>
      <w:szCs w:val="18"/>
    </w:rPr>
  </w:style>
  <w:style w:type="character" w:customStyle="1" w:styleId="10">
    <w:name w:val="标题 1 字符"/>
    <w:basedOn w:val="a0"/>
    <w:link w:val="1"/>
    <w:rsid w:val="00D93FFF"/>
    <w:rPr>
      <w:rFonts w:ascii="宋体" w:eastAsia="宋体" w:hAnsi="Courier New" w:cs="Times New Roman"/>
      <w:b/>
      <w:bCs/>
      <w:kern w:val="44"/>
      <w:sz w:val="44"/>
      <w:szCs w:val="44"/>
      <w14:ligatures w14:val="none"/>
    </w:rPr>
  </w:style>
  <w:style w:type="character" w:customStyle="1" w:styleId="20">
    <w:name w:val="标题 2 字符"/>
    <w:basedOn w:val="a0"/>
    <w:link w:val="2"/>
    <w:rsid w:val="00D93FFF"/>
    <w:rPr>
      <w:rFonts w:ascii="宋体" w:eastAsia="宋体" w:hAnsi="宋体" w:cs="Times New Roman"/>
      <w:bCs/>
      <w:sz w:val="28"/>
      <w:szCs w:val="28"/>
      <w14:ligatures w14:val="none"/>
    </w:rPr>
  </w:style>
  <w:style w:type="paragraph" w:styleId="a7">
    <w:name w:val="Plain Text"/>
    <w:aliases w:val="普通文字,Char Char Char Char Char Char Char Char Char,Texte,普通文字1,普通文字2,普通文字3,普通文字4,普通文字5,普通文字6,普通文字11,普通文字21,普通文字31,普通文字41,普通文字7, Char Char Char Char Char Char Char Char,孙普文字,Char Char Char Char Char Char Char Char,纯文本 Char1 Char Char,正 文 ,小,正 文 1,s4,特"/>
    <w:basedOn w:val="a"/>
    <w:link w:val="11"/>
    <w:qFormat/>
    <w:rsid w:val="00D93FFF"/>
    <w:rPr>
      <w:rFonts w:ascii="宋体" w:hAnsi="Courier New"/>
      <w:szCs w:val="20"/>
    </w:rPr>
  </w:style>
  <w:style w:type="character" w:customStyle="1" w:styleId="a8">
    <w:name w:val="纯文本 字符"/>
    <w:basedOn w:val="a0"/>
    <w:uiPriority w:val="99"/>
    <w:semiHidden/>
    <w:rsid w:val="00D93FFF"/>
    <w:rPr>
      <w:rFonts w:asciiTheme="minorEastAsia" w:hAnsi="Courier New" w:cs="Courier New"/>
      <w:szCs w:val="24"/>
      <w14:ligatures w14:val="none"/>
    </w:rPr>
  </w:style>
  <w:style w:type="character" w:customStyle="1" w:styleId="11">
    <w:name w:val="纯文本 字符1"/>
    <w:aliases w:val="普通文字 字符,Char Char Char Char Char Char Char Char Char 字符,Texte 字符,普通文字1 字符,普通文字2 字符,普通文字3 字符,普通文字4 字符,普通文字5 字符,普通文字6 字符,普通文字11 字符,普通文字21 字符,普通文字31 字符,普通文字41 字符,普通文字7 字符, Char Char Char Char Char Char Char Char 字符,孙普文字 字符,纯文本 Char1 Char Char 字符"/>
    <w:link w:val="a7"/>
    <w:qFormat/>
    <w:rsid w:val="00D93FFF"/>
    <w:rPr>
      <w:rFonts w:ascii="宋体" w:eastAsia="宋体" w:hAnsi="Courier New" w:cs="Times New Roman"/>
      <w:szCs w:val="20"/>
      <w14:ligatures w14:val="none"/>
    </w:rPr>
  </w:style>
  <w:style w:type="character" w:customStyle="1" w:styleId="Char">
    <w:name w:val="纯文本 Char"/>
    <w:qFormat/>
    <w:rsid w:val="009937B4"/>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2024-12-13T03:03:00Z</cp:lastPrinted>
  <dcterms:created xsi:type="dcterms:W3CDTF">2024-01-05T07:20:00Z</dcterms:created>
  <dcterms:modified xsi:type="dcterms:W3CDTF">2024-12-18T06:45:00Z</dcterms:modified>
</cp:coreProperties>
</file>